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FB5AA" w14:textId="77777777" w:rsidR="00F10CB2" w:rsidRPr="000B5D09" w:rsidRDefault="00F10CB2" w:rsidP="00F10CB2">
      <w:pPr>
        <w:rPr>
          <w:rFonts w:ascii="Arial" w:hAnsi="Arial" w:cs="Arial"/>
          <w:lang w:val="en-GB"/>
        </w:rPr>
      </w:pPr>
    </w:p>
    <w:p w14:paraId="455D2EAE" w14:textId="7598F254" w:rsidR="00DD5899" w:rsidRPr="000B5D09" w:rsidRDefault="00384299" w:rsidP="00DD5899">
      <w:pPr>
        <w:pStyle w:val="Title"/>
        <w:rPr>
          <w:rFonts w:ascii="Arial" w:hAnsi="Arial" w:cs="Arial"/>
        </w:rPr>
      </w:pPr>
      <w:r w:rsidRPr="000B5D09">
        <w:rPr>
          <w:rFonts w:ascii="Arial" w:hAnsi="Arial" w:cs="Arial"/>
        </w:rPr>
        <w:t>Sexual Harassment and Victimisation Policy</w:t>
      </w:r>
    </w:p>
    <w:p w14:paraId="41ABD297" w14:textId="5714914F" w:rsidR="002B0E19" w:rsidRPr="000B5D09" w:rsidRDefault="4B87F840" w:rsidP="4B87F840">
      <w:pPr>
        <w:jc w:val="center"/>
        <w:rPr>
          <w:rFonts w:ascii="Arial" w:hAnsi="Arial" w:cs="Arial"/>
          <w:i/>
          <w:iCs/>
          <w:lang w:val="en-GB"/>
        </w:rPr>
      </w:pPr>
      <w:r w:rsidRPr="4B87F840">
        <w:rPr>
          <w:rFonts w:ascii="Arial" w:hAnsi="Arial" w:cs="Arial"/>
          <w:i/>
          <w:iCs/>
          <w:color w:val="595959" w:themeColor="text1" w:themeTint="A6"/>
          <w:lang w:val="en-GB"/>
        </w:rPr>
        <w:t>Last updated December 18, 2024</w:t>
      </w:r>
    </w:p>
    <w:p w14:paraId="39C0D914" w14:textId="77777777" w:rsidR="00293BFE" w:rsidRPr="000B5D09" w:rsidRDefault="00293BFE" w:rsidP="004D5A73">
      <w:pPr>
        <w:rPr>
          <w:rFonts w:ascii="Arial" w:hAnsi="Arial" w:cs="Arial"/>
          <w:lang w:val="en-GB"/>
        </w:rPr>
      </w:pPr>
    </w:p>
    <w:tbl>
      <w:tblPr>
        <w:tblStyle w:val="TableGrid"/>
        <w:tblW w:w="0" w:type="auto"/>
        <w:tblBorders>
          <w:top w:val="single" w:sz="4" w:space="0" w:color="30B88E"/>
          <w:left w:val="single" w:sz="4" w:space="0" w:color="30B88E"/>
          <w:bottom w:val="single" w:sz="4" w:space="0" w:color="30B88E"/>
          <w:right w:val="single" w:sz="4" w:space="0" w:color="30B88E"/>
          <w:insideH w:val="none" w:sz="0" w:space="0" w:color="auto"/>
          <w:insideV w:val="none" w:sz="0" w:space="0" w:color="auto"/>
        </w:tblBorders>
        <w:tblLook w:val="04A0" w:firstRow="1" w:lastRow="0" w:firstColumn="1" w:lastColumn="0" w:noHBand="0" w:noVBand="1"/>
      </w:tblPr>
      <w:tblGrid>
        <w:gridCol w:w="2120"/>
        <w:gridCol w:w="1880"/>
        <w:gridCol w:w="2330"/>
        <w:gridCol w:w="2066"/>
      </w:tblGrid>
      <w:tr w:rsidR="00F10CB2" w:rsidRPr="000B5D09" w14:paraId="0C0C44EF" w14:textId="77777777" w:rsidTr="4B87F840">
        <w:tc>
          <w:tcPr>
            <w:tcW w:w="2254" w:type="dxa"/>
          </w:tcPr>
          <w:p w14:paraId="5219BE72" w14:textId="3F6B340F" w:rsidR="006A3D44" w:rsidRPr="000B5D09" w:rsidRDefault="00D26CB5" w:rsidP="004D5A73">
            <w:pPr>
              <w:rPr>
                <w:rFonts w:ascii="Arial" w:hAnsi="Arial" w:cs="Arial"/>
                <w:color w:val="595959" w:themeColor="text1" w:themeTint="A6"/>
                <w:lang w:val="en-GB"/>
              </w:rPr>
            </w:pPr>
            <w:r w:rsidRPr="000B5D09">
              <w:rPr>
                <w:rFonts w:ascii="Arial" w:hAnsi="Arial" w:cs="Arial"/>
                <w:color w:val="595959" w:themeColor="text1" w:themeTint="A6"/>
                <w:lang w:val="en-GB"/>
              </w:rPr>
              <w:t>Policy number</w:t>
            </w:r>
          </w:p>
        </w:tc>
        <w:tc>
          <w:tcPr>
            <w:tcW w:w="1994" w:type="dxa"/>
          </w:tcPr>
          <w:p w14:paraId="40ABEC0A" w14:textId="7CDFA591" w:rsidR="006A3D44" w:rsidRPr="000B5D09" w:rsidRDefault="7528E5E7" w:rsidP="004D5A73">
            <w:pPr>
              <w:rPr>
                <w:rFonts w:ascii="Arial" w:hAnsi="Arial" w:cs="Arial"/>
                <w:color w:val="595959" w:themeColor="text1" w:themeTint="A6"/>
                <w:lang w:val="en-GB"/>
              </w:rPr>
            </w:pPr>
            <w:r w:rsidRPr="7528E5E7">
              <w:rPr>
                <w:rFonts w:ascii="Arial" w:hAnsi="Arial" w:cs="Arial"/>
                <w:color w:val="595959" w:themeColor="text1" w:themeTint="A6"/>
                <w:lang w:val="en-GB"/>
              </w:rPr>
              <w:t>[ 1.0]</w:t>
            </w:r>
          </w:p>
        </w:tc>
        <w:tc>
          <w:tcPr>
            <w:tcW w:w="2514" w:type="dxa"/>
          </w:tcPr>
          <w:p w14:paraId="1E8B0032" w14:textId="78D04F65" w:rsidR="006A3D44" w:rsidRPr="000B5D09" w:rsidRDefault="00D26CB5" w:rsidP="004D5A73">
            <w:pPr>
              <w:rPr>
                <w:rFonts w:ascii="Arial" w:hAnsi="Arial" w:cs="Arial"/>
                <w:color w:val="595959" w:themeColor="text1" w:themeTint="A6"/>
                <w:lang w:val="en-GB"/>
              </w:rPr>
            </w:pPr>
            <w:r w:rsidRPr="000B5D09">
              <w:rPr>
                <w:rFonts w:ascii="Arial" w:hAnsi="Arial" w:cs="Arial"/>
                <w:color w:val="595959" w:themeColor="text1" w:themeTint="A6"/>
                <w:lang w:val="en-GB"/>
              </w:rPr>
              <w:t>Version</w:t>
            </w:r>
          </w:p>
        </w:tc>
        <w:tc>
          <w:tcPr>
            <w:tcW w:w="2254" w:type="dxa"/>
          </w:tcPr>
          <w:p w14:paraId="5593395B" w14:textId="7C8AF7E0" w:rsidR="006A3D44" w:rsidRPr="000B5D09" w:rsidRDefault="4B87F840" w:rsidP="004D5A73">
            <w:pPr>
              <w:rPr>
                <w:rFonts w:ascii="Arial" w:hAnsi="Arial" w:cs="Arial"/>
                <w:color w:val="595959" w:themeColor="text1" w:themeTint="A6"/>
                <w:lang w:val="en-GB"/>
              </w:rPr>
            </w:pPr>
            <w:r w:rsidRPr="4B87F840">
              <w:rPr>
                <w:rFonts w:ascii="Arial" w:hAnsi="Arial" w:cs="Arial"/>
                <w:color w:val="595959" w:themeColor="text1" w:themeTint="A6"/>
                <w:lang w:val="en-GB"/>
              </w:rPr>
              <w:t>[</w:t>
            </w:r>
            <w:r w:rsidR="005A024A">
              <w:rPr>
                <w:rFonts w:ascii="Arial" w:hAnsi="Arial" w:cs="Arial"/>
                <w:color w:val="595959" w:themeColor="text1" w:themeTint="A6"/>
                <w:lang w:val="en-GB"/>
              </w:rPr>
              <w:t>1</w:t>
            </w:r>
            <w:r w:rsidRPr="4B87F840">
              <w:rPr>
                <w:rFonts w:ascii="Arial" w:hAnsi="Arial" w:cs="Arial"/>
                <w:color w:val="595959" w:themeColor="text1" w:themeTint="A6"/>
                <w:lang w:val="en-GB"/>
              </w:rPr>
              <w:t>.0]</w:t>
            </w:r>
          </w:p>
        </w:tc>
      </w:tr>
      <w:tr w:rsidR="007737E1" w:rsidRPr="000B5D09" w14:paraId="1F1B30EA" w14:textId="77777777" w:rsidTr="4B87F840">
        <w:tc>
          <w:tcPr>
            <w:tcW w:w="2254" w:type="dxa"/>
          </w:tcPr>
          <w:p w14:paraId="4DBD3561" w14:textId="6F1DB5A3" w:rsidR="007737E1" w:rsidRPr="000B5D09" w:rsidRDefault="007737E1" w:rsidP="007737E1">
            <w:pPr>
              <w:rPr>
                <w:rFonts w:ascii="Arial" w:hAnsi="Arial" w:cs="Arial"/>
                <w:color w:val="595959" w:themeColor="text1" w:themeTint="A6"/>
                <w:lang w:val="en-GB"/>
              </w:rPr>
            </w:pPr>
            <w:r w:rsidRPr="000B5D09">
              <w:rPr>
                <w:rFonts w:ascii="Arial" w:hAnsi="Arial" w:cs="Arial"/>
                <w:color w:val="595959" w:themeColor="text1" w:themeTint="A6"/>
                <w:lang w:val="en-GB"/>
              </w:rPr>
              <w:t>Approved on</w:t>
            </w:r>
          </w:p>
        </w:tc>
        <w:tc>
          <w:tcPr>
            <w:tcW w:w="1994" w:type="dxa"/>
          </w:tcPr>
          <w:p w14:paraId="6EB598B0" w14:textId="12DA568D" w:rsidR="007737E1" w:rsidRPr="000B5D09" w:rsidRDefault="006E0A8B" w:rsidP="007737E1">
            <w:pPr>
              <w:rPr>
                <w:rFonts w:ascii="Arial" w:hAnsi="Arial" w:cs="Arial"/>
                <w:color w:val="595959" w:themeColor="text1" w:themeTint="A6"/>
                <w:lang w:val="en-GB"/>
              </w:rPr>
            </w:pPr>
            <w:r>
              <w:rPr>
                <w:rFonts w:ascii="Arial" w:hAnsi="Arial" w:cs="Arial"/>
                <w:color w:val="595959" w:themeColor="text1" w:themeTint="A6"/>
                <w:lang w:val="en-GB"/>
              </w:rPr>
              <w:t>19/12/24</w:t>
            </w:r>
          </w:p>
        </w:tc>
        <w:tc>
          <w:tcPr>
            <w:tcW w:w="2514" w:type="dxa"/>
          </w:tcPr>
          <w:p w14:paraId="47AF7898" w14:textId="3A79376B" w:rsidR="007737E1" w:rsidRPr="000B5D09" w:rsidRDefault="007737E1" w:rsidP="007737E1">
            <w:pPr>
              <w:rPr>
                <w:rFonts w:ascii="Arial" w:hAnsi="Arial" w:cs="Arial"/>
                <w:color w:val="595959" w:themeColor="text1" w:themeTint="A6"/>
                <w:lang w:val="en-GB"/>
              </w:rPr>
            </w:pPr>
          </w:p>
        </w:tc>
        <w:tc>
          <w:tcPr>
            <w:tcW w:w="2254" w:type="dxa"/>
          </w:tcPr>
          <w:p w14:paraId="31B24559" w14:textId="61CE17F0" w:rsidR="007737E1" w:rsidRPr="000B5D09" w:rsidRDefault="007737E1" w:rsidP="007737E1">
            <w:pPr>
              <w:rPr>
                <w:rFonts w:ascii="Arial" w:hAnsi="Arial" w:cs="Arial"/>
                <w:color w:val="595959" w:themeColor="text1" w:themeTint="A6"/>
                <w:lang w:val="en-GB"/>
              </w:rPr>
            </w:pPr>
          </w:p>
        </w:tc>
      </w:tr>
    </w:tbl>
    <w:p w14:paraId="356F7CFB" w14:textId="77777777" w:rsidR="00CA6C60" w:rsidRPr="000B5D09" w:rsidRDefault="00CA6C60" w:rsidP="004D5A73">
      <w:pPr>
        <w:rPr>
          <w:rFonts w:ascii="Arial" w:hAnsi="Arial" w:cs="Arial"/>
          <w:lang w:val="en-GB"/>
        </w:rPr>
      </w:pPr>
    </w:p>
    <w:p w14:paraId="343FB5C6" w14:textId="77777777" w:rsidR="005F2729" w:rsidRDefault="005F2729" w:rsidP="00DE209A">
      <w:pPr>
        <w:pStyle w:val="Heading3"/>
        <w:numPr>
          <w:ilvl w:val="0"/>
          <w:numId w:val="0"/>
        </w:numPr>
        <w:ind w:left="360"/>
        <w:rPr>
          <w:rFonts w:ascii="Arial" w:hAnsi="Arial" w:cs="Arial"/>
          <w:lang w:val="en-GB"/>
        </w:rPr>
      </w:pPr>
    </w:p>
    <w:p w14:paraId="6FE3385C" w14:textId="1FDE751E" w:rsidR="00384299" w:rsidRPr="00DE209A" w:rsidRDefault="00384299" w:rsidP="000B5D09">
      <w:pPr>
        <w:pStyle w:val="Heading3"/>
        <w:rPr>
          <w:rFonts w:ascii="Arial" w:hAnsi="Arial" w:cs="Arial"/>
          <w:lang w:val="en-GB"/>
        </w:rPr>
      </w:pPr>
      <w:r w:rsidRPr="00DE209A">
        <w:rPr>
          <w:rFonts w:ascii="Arial" w:hAnsi="Arial" w:cs="Arial"/>
          <w:lang w:val="en-GB"/>
        </w:rPr>
        <w:t>Introduction</w:t>
      </w:r>
    </w:p>
    <w:p w14:paraId="7C9CCC2C" w14:textId="77777777" w:rsidR="005F2729" w:rsidRPr="00DE209A" w:rsidRDefault="005F2729" w:rsidP="005F2729">
      <w:pPr>
        <w:rPr>
          <w:rFonts w:ascii="Arial" w:hAnsi="Arial" w:cs="Arial"/>
          <w:lang w:val="en-GB"/>
        </w:rPr>
      </w:pPr>
    </w:p>
    <w:p w14:paraId="7AF61AF4" w14:textId="13F7048D" w:rsidR="00384299" w:rsidRPr="00BA3E0E" w:rsidRDefault="00AD032F" w:rsidP="00384299">
      <w:pPr>
        <w:rPr>
          <w:rFonts w:ascii="Arial" w:hAnsi="Arial" w:cs="Arial"/>
          <w:lang w:val="en-GB"/>
        </w:rPr>
      </w:pPr>
      <w:r w:rsidRPr="00BA3E0E">
        <w:rPr>
          <w:rFonts w:ascii="Arial" w:hAnsi="Arial" w:cs="Arial"/>
          <w:lang w:val="en-GB"/>
        </w:rPr>
        <w:t>Australian Political Studies Association Limited</w:t>
      </w:r>
      <w:r w:rsidR="000B5D09" w:rsidRPr="00BA3E0E">
        <w:rPr>
          <w:rFonts w:ascii="Arial" w:hAnsi="Arial" w:cs="Arial"/>
          <w:lang w:val="en-GB"/>
        </w:rPr>
        <w:t xml:space="preserve"> </w:t>
      </w:r>
      <w:r w:rsidR="009D6FEC">
        <w:rPr>
          <w:rFonts w:ascii="Arial" w:hAnsi="Arial" w:cs="Arial"/>
          <w:lang w:val="en-GB"/>
        </w:rPr>
        <w:t>(</w:t>
      </w:r>
      <w:r w:rsidR="009D6FEC" w:rsidRPr="00DE209A">
        <w:rPr>
          <w:rFonts w:ascii="Arial" w:hAnsi="Arial" w:cs="Arial"/>
          <w:b/>
          <w:bCs/>
          <w:lang w:val="en-GB"/>
        </w:rPr>
        <w:t>APSA</w:t>
      </w:r>
      <w:r w:rsidR="009D6FEC">
        <w:rPr>
          <w:rFonts w:ascii="Arial" w:hAnsi="Arial" w:cs="Arial"/>
          <w:lang w:val="en-GB"/>
        </w:rPr>
        <w:t xml:space="preserve">) </w:t>
      </w:r>
      <w:r w:rsidR="00384299" w:rsidRPr="00BA3E0E">
        <w:rPr>
          <w:rFonts w:ascii="Arial" w:hAnsi="Arial" w:cs="Arial"/>
          <w:lang w:val="en-GB"/>
        </w:rPr>
        <w:t xml:space="preserve">will fiercely defend the right of every staff member to perform their work without being subjected to sexual harassment. Every staff member is responsible for providing an environment that is supportive of this aim. Everyone must treat everyone else with respect and must aim to act as a beacon for good behaviour in the workplace. </w:t>
      </w:r>
    </w:p>
    <w:p w14:paraId="0AD1831D" w14:textId="77777777" w:rsidR="00384299" w:rsidRPr="00BA3E0E" w:rsidRDefault="00384299" w:rsidP="00384299">
      <w:pPr>
        <w:rPr>
          <w:rFonts w:ascii="Arial" w:hAnsi="Arial" w:cs="Arial"/>
          <w:lang w:val="en-GB"/>
        </w:rPr>
      </w:pPr>
    </w:p>
    <w:p w14:paraId="4E74F475" w14:textId="4B9B381E" w:rsidR="00384299" w:rsidRPr="00BA3E0E" w:rsidRDefault="0843E8C8" w:rsidP="00384299">
      <w:pPr>
        <w:rPr>
          <w:rFonts w:ascii="Arial" w:hAnsi="Arial" w:cs="Arial"/>
          <w:lang w:val="en-GB"/>
        </w:rPr>
      </w:pPr>
      <w:r w:rsidRPr="00BA3E0E">
        <w:rPr>
          <w:rFonts w:ascii="Arial" w:hAnsi="Arial" w:cs="Arial"/>
          <w:lang w:val="en-GB"/>
        </w:rPr>
        <w:t>It is the obligation and responsibility of every board member, staff member and volunteer to ensure that the workplace is free from sexual harassment and victimisation. Everyone working at the Australian Political Studies Association Limited is responsible for the care and protection of our people and for reporting information about suspected sexual harassment.</w:t>
      </w:r>
    </w:p>
    <w:p w14:paraId="643CF93B" w14:textId="77777777" w:rsidR="00384299" w:rsidRPr="00BA3E0E" w:rsidRDefault="00384299" w:rsidP="00384299">
      <w:pPr>
        <w:rPr>
          <w:rFonts w:ascii="Arial" w:hAnsi="Arial" w:cs="Arial"/>
          <w:lang w:val="en-GB"/>
        </w:rPr>
      </w:pPr>
    </w:p>
    <w:p w14:paraId="77D3030B" w14:textId="774F399E" w:rsidR="00384299" w:rsidRPr="00BA3E0E" w:rsidRDefault="00AD032F" w:rsidP="00384299">
      <w:pPr>
        <w:rPr>
          <w:rFonts w:ascii="Arial" w:hAnsi="Arial" w:cs="Arial"/>
          <w:lang w:val="en-GB"/>
        </w:rPr>
      </w:pPr>
      <w:r w:rsidRPr="00BA3E0E">
        <w:rPr>
          <w:rFonts w:ascii="Arial" w:hAnsi="Arial" w:cs="Arial"/>
          <w:lang w:val="en-GB"/>
        </w:rPr>
        <w:t>Australian Political Studies Association Limited</w:t>
      </w:r>
      <w:r w:rsidR="000B5D09" w:rsidRPr="00BA3E0E">
        <w:rPr>
          <w:rFonts w:ascii="Arial" w:hAnsi="Arial" w:cs="Arial"/>
          <w:lang w:val="en-GB"/>
        </w:rPr>
        <w:t xml:space="preserve"> </w:t>
      </w:r>
      <w:r w:rsidR="00384299" w:rsidRPr="00BA3E0E">
        <w:rPr>
          <w:rFonts w:ascii="Arial" w:hAnsi="Arial" w:cs="Arial"/>
          <w:lang w:val="en-GB"/>
        </w:rPr>
        <w:t>is fully committed to its obligation to prevent and eliminate sexual harassment in the workplace.</w:t>
      </w:r>
    </w:p>
    <w:p w14:paraId="7528B554" w14:textId="77777777" w:rsidR="00384299" w:rsidRPr="00BA3E0E" w:rsidRDefault="00384299" w:rsidP="00384299">
      <w:pPr>
        <w:rPr>
          <w:rFonts w:ascii="Arial" w:hAnsi="Arial" w:cs="Arial"/>
          <w:lang w:val="en-GB"/>
        </w:rPr>
      </w:pPr>
    </w:p>
    <w:p w14:paraId="432680D9" w14:textId="41E84749" w:rsidR="005F2729" w:rsidRPr="00BA3E0E" w:rsidRDefault="00384299" w:rsidP="005F2729">
      <w:pPr>
        <w:pStyle w:val="Heading3"/>
        <w:rPr>
          <w:rFonts w:ascii="Arial" w:hAnsi="Arial" w:cs="Arial"/>
          <w:lang w:val="en-GB"/>
        </w:rPr>
      </w:pPr>
      <w:r w:rsidRPr="00DE209A">
        <w:rPr>
          <w:rFonts w:ascii="Arial" w:hAnsi="Arial" w:cs="Arial"/>
          <w:lang w:val="en-GB"/>
        </w:rPr>
        <w:t>Purpose</w:t>
      </w:r>
    </w:p>
    <w:p w14:paraId="03FB6245" w14:textId="77777777" w:rsidR="005F2729" w:rsidRPr="00DE209A" w:rsidRDefault="005F2729" w:rsidP="00DE209A">
      <w:pPr>
        <w:rPr>
          <w:rFonts w:ascii="Arial" w:hAnsi="Arial" w:cs="Arial"/>
          <w:lang w:val="en-GB"/>
        </w:rPr>
      </w:pPr>
    </w:p>
    <w:p w14:paraId="53B11236" w14:textId="648DBDDC" w:rsidR="00384299" w:rsidRPr="00BA3E0E" w:rsidRDefault="0843E8C8" w:rsidP="00384299">
      <w:pPr>
        <w:rPr>
          <w:rFonts w:ascii="Arial" w:hAnsi="Arial" w:cs="Arial"/>
          <w:lang w:val="en-GB"/>
        </w:rPr>
      </w:pPr>
      <w:r w:rsidRPr="00BA3E0E">
        <w:rPr>
          <w:rFonts w:ascii="Arial" w:hAnsi="Arial" w:cs="Arial"/>
          <w:lang w:val="en-GB"/>
        </w:rPr>
        <w:t xml:space="preserve">The purpose of this policy is to outline </w:t>
      </w:r>
      <w:r w:rsidR="003A7719">
        <w:rPr>
          <w:rFonts w:ascii="Arial" w:hAnsi="Arial" w:cs="Arial"/>
          <w:lang w:val="en-GB"/>
        </w:rPr>
        <w:t xml:space="preserve">APSA’s </w:t>
      </w:r>
      <w:r w:rsidRPr="00BA3E0E">
        <w:rPr>
          <w:rFonts w:ascii="Arial" w:hAnsi="Arial" w:cs="Arial"/>
          <w:lang w:val="en-GB"/>
        </w:rPr>
        <w:t xml:space="preserve">position on </w:t>
      </w:r>
      <w:r w:rsidR="003A7719">
        <w:rPr>
          <w:rFonts w:ascii="Arial" w:hAnsi="Arial" w:cs="Arial"/>
          <w:lang w:val="en-GB"/>
        </w:rPr>
        <w:t xml:space="preserve">harassment, </w:t>
      </w:r>
      <w:r w:rsidRPr="00BA3E0E">
        <w:rPr>
          <w:rFonts w:ascii="Arial" w:hAnsi="Arial" w:cs="Arial"/>
          <w:lang w:val="en-GB"/>
        </w:rPr>
        <w:t xml:space="preserve">sexual harassment and </w:t>
      </w:r>
      <w:r w:rsidR="002D0416">
        <w:rPr>
          <w:rFonts w:ascii="Arial" w:hAnsi="Arial" w:cs="Arial"/>
          <w:lang w:val="en-GB"/>
        </w:rPr>
        <w:t>victimisation.</w:t>
      </w:r>
    </w:p>
    <w:p w14:paraId="4B1493F5" w14:textId="77777777" w:rsidR="00384299" w:rsidRPr="00BA3E0E" w:rsidRDefault="00384299" w:rsidP="00384299">
      <w:pPr>
        <w:rPr>
          <w:rFonts w:ascii="Arial" w:hAnsi="Arial" w:cs="Arial"/>
          <w:lang w:val="en-GB"/>
        </w:rPr>
      </w:pPr>
    </w:p>
    <w:p w14:paraId="6F7CFEE2" w14:textId="2CB97F2F" w:rsidR="00384299" w:rsidRDefault="00133191" w:rsidP="000B5D09">
      <w:pPr>
        <w:pStyle w:val="Heading3"/>
        <w:rPr>
          <w:rFonts w:ascii="Arial" w:hAnsi="Arial" w:cs="Arial"/>
          <w:lang w:val="en-GB"/>
        </w:rPr>
      </w:pPr>
      <w:r>
        <w:rPr>
          <w:rFonts w:ascii="Arial" w:hAnsi="Arial" w:cs="Arial"/>
          <w:lang w:val="en-GB"/>
        </w:rPr>
        <w:t xml:space="preserve">Scope </w:t>
      </w:r>
      <w:r w:rsidR="000B5D09" w:rsidRPr="00CB498A">
        <w:rPr>
          <w:rFonts w:ascii="Arial" w:hAnsi="Arial" w:cs="Arial"/>
          <w:lang w:val="en-GB"/>
        </w:rPr>
        <w:t>of Policy</w:t>
      </w:r>
    </w:p>
    <w:p w14:paraId="1A231B64" w14:textId="77777777" w:rsidR="00827124" w:rsidRPr="00827124" w:rsidRDefault="00827124" w:rsidP="00DE209A">
      <w:pPr>
        <w:rPr>
          <w:lang w:val="en-GB"/>
        </w:rPr>
      </w:pPr>
    </w:p>
    <w:p w14:paraId="7152411E" w14:textId="77777777" w:rsidR="007E3000" w:rsidRPr="00FB5FA0" w:rsidRDefault="007E3000" w:rsidP="00DE209A">
      <w:pPr>
        <w:rPr>
          <w:rFonts w:ascii="Arial" w:hAnsi="Arial" w:cs="Arial"/>
          <w:lang w:val="en-GB"/>
        </w:rPr>
      </w:pPr>
      <w:r w:rsidRPr="00273A9A">
        <w:rPr>
          <w:rFonts w:ascii="Arial" w:hAnsi="Arial" w:cs="Arial"/>
          <w:lang w:val="en-GB"/>
        </w:rPr>
        <w:t>This Policy applies</w:t>
      </w:r>
      <w:r w:rsidRPr="00FB5FA0">
        <w:rPr>
          <w:rFonts w:ascii="Arial" w:hAnsi="Arial" w:cs="Arial"/>
          <w:lang w:val="en-GB"/>
        </w:rPr>
        <w:t>:</w:t>
      </w:r>
    </w:p>
    <w:p w14:paraId="7B990E76" w14:textId="77777777" w:rsidR="007E3000" w:rsidRPr="00FB5FA0" w:rsidRDefault="007E3000" w:rsidP="007E3000">
      <w:pPr>
        <w:pStyle w:val="ListParagraph"/>
        <w:numPr>
          <w:ilvl w:val="0"/>
          <w:numId w:val="0"/>
        </w:numPr>
        <w:ind w:left="360"/>
        <w:rPr>
          <w:rFonts w:ascii="Arial" w:hAnsi="Arial" w:cs="Arial"/>
          <w:lang w:val="en-GB"/>
        </w:rPr>
      </w:pPr>
    </w:p>
    <w:p w14:paraId="39CCBABB" w14:textId="77777777" w:rsidR="007E3000" w:rsidRPr="00FB5FA0" w:rsidRDefault="007E3000" w:rsidP="007E3000">
      <w:pPr>
        <w:pStyle w:val="ListParagraph"/>
        <w:numPr>
          <w:ilvl w:val="0"/>
          <w:numId w:val="68"/>
        </w:numPr>
        <w:rPr>
          <w:rFonts w:ascii="Arial" w:hAnsi="Arial" w:cs="Arial"/>
          <w:lang w:val="en-GB"/>
        </w:rPr>
      </w:pPr>
      <w:r w:rsidRPr="00FB5FA0">
        <w:rPr>
          <w:rFonts w:ascii="Arial" w:hAnsi="Arial" w:cs="Arial"/>
          <w:lang w:val="en-GB"/>
        </w:rPr>
        <w:t>all members (regardless of the class of membership)</w:t>
      </w:r>
    </w:p>
    <w:p w14:paraId="7E246721" w14:textId="77777777" w:rsidR="007E3000" w:rsidRPr="00FB5FA0" w:rsidRDefault="007E3000" w:rsidP="007E3000">
      <w:pPr>
        <w:pStyle w:val="ListParagraph"/>
        <w:numPr>
          <w:ilvl w:val="0"/>
          <w:numId w:val="68"/>
        </w:numPr>
        <w:rPr>
          <w:rFonts w:ascii="Arial" w:hAnsi="Arial" w:cs="Arial"/>
          <w:lang w:val="en-GB"/>
        </w:rPr>
      </w:pPr>
      <w:r w:rsidRPr="00FB5FA0">
        <w:rPr>
          <w:rFonts w:ascii="Arial" w:hAnsi="Arial" w:cs="Arial"/>
          <w:lang w:val="en-GB"/>
        </w:rPr>
        <w:t>all directors of the Board</w:t>
      </w:r>
    </w:p>
    <w:p w14:paraId="55955CF7" w14:textId="77777777" w:rsidR="007E3000" w:rsidRPr="00FB5FA0" w:rsidRDefault="007E3000" w:rsidP="007E3000">
      <w:pPr>
        <w:pStyle w:val="ListParagraph"/>
        <w:numPr>
          <w:ilvl w:val="0"/>
          <w:numId w:val="68"/>
        </w:numPr>
        <w:rPr>
          <w:rFonts w:ascii="Arial" w:hAnsi="Arial" w:cs="Arial"/>
          <w:lang w:val="en-GB"/>
        </w:rPr>
      </w:pPr>
      <w:r w:rsidRPr="00FB5FA0">
        <w:rPr>
          <w:rFonts w:ascii="Arial" w:hAnsi="Arial" w:cs="Arial"/>
          <w:lang w:val="en-GB"/>
        </w:rPr>
        <w:t>e</w:t>
      </w:r>
      <w:r w:rsidRPr="00273A9A">
        <w:rPr>
          <w:rFonts w:ascii="Arial" w:hAnsi="Arial" w:cs="Arial"/>
          <w:lang w:val="en-GB"/>
        </w:rPr>
        <w:t>xecutive officers</w:t>
      </w:r>
      <w:r w:rsidRPr="00FB5FA0">
        <w:rPr>
          <w:rFonts w:ascii="Arial" w:hAnsi="Arial" w:cs="Arial"/>
          <w:lang w:val="en-GB"/>
        </w:rPr>
        <w:t xml:space="preserve"> and </w:t>
      </w:r>
      <w:r w:rsidRPr="00273A9A">
        <w:rPr>
          <w:rFonts w:ascii="Arial" w:hAnsi="Arial" w:cs="Arial"/>
          <w:lang w:val="en-GB"/>
        </w:rPr>
        <w:t>managers</w:t>
      </w:r>
    </w:p>
    <w:p w14:paraId="5E1C52DC" w14:textId="280FE810" w:rsidR="007E3000" w:rsidRPr="00FB5FA0" w:rsidRDefault="007E3000" w:rsidP="007E3000">
      <w:pPr>
        <w:pStyle w:val="ListParagraph"/>
        <w:numPr>
          <w:ilvl w:val="0"/>
          <w:numId w:val="68"/>
        </w:numPr>
        <w:rPr>
          <w:rFonts w:ascii="Arial" w:hAnsi="Arial" w:cs="Arial"/>
          <w:lang w:val="en-GB"/>
        </w:rPr>
      </w:pPr>
      <w:r w:rsidRPr="00273A9A">
        <w:rPr>
          <w:rFonts w:ascii="Arial" w:hAnsi="Arial" w:cs="Arial"/>
          <w:lang w:val="en-GB"/>
        </w:rPr>
        <w:t>employees (full-time, part-time, ongoing, fixed term, casual)</w:t>
      </w:r>
      <w:r>
        <w:rPr>
          <w:rFonts w:ascii="Arial" w:hAnsi="Arial" w:cs="Arial"/>
          <w:lang w:val="en-GB"/>
        </w:rPr>
        <w:t xml:space="preserve"> </w:t>
      </w:r>
      <w:r w:rsidR="009A20A5">
        <w:rPr>
          <w:rFonts w:ascii="Arial" w:hAnsi="Arial" w:cs="Arial"/>
          <w:lang w:val="en-GB"/>
        </w:rPr>
        <w:t>agency on-hire staff, contractors, volunteers</w:t>
      </w:r>
    </w:p>
    <w:p w14:paraId="7FA3A7AC" w14:textId="77777777" w:rsidR="007E3000" w:rsidRPr="00FB5FA0" w:rsidRDefault="007E3000" w:rsidP="007E3000">
      <w:pPr>
        <w:pStyle w:val="ListParagraph"/>
        <w:numPr>
          <w:ilvl w:val="0"/>
          <w:numId w:val="0"/>
        </w:numPr>
        <w:ind w:left="360"/>
        <w:rPr>
          <w:rFonts w:ascii="Arial" w:hAnsi="Arial" w:cs="Arial"/>
          <w:lang w:val="en-GB"/>
        </w:rPr>
      </w:pPr>
    </w:p>
    <w:p w14:paraId="446464F3" w14:textId="77777777" w:rsidR="007E3000" w:rsidRPr="00273A9A" w:rsidRDefault="007E3000" w:rsidP="00DE209A">
      <w:pPr>
        <w:rPr>
          <w:rFonts w:ascii="Arial" w:hAnsi="Arial" w:cs="Arial"/>
          <w:lang w:val="en-GB"/>
        </w:rPr>
      </w:pPr>
      <w:r w:rsidRPr="00273A9A">
        <w:rPr>
          <w:rFonts w:ascii="Arial" w:hAnsi="Arial" w:cs="Arial"/>
          <w:lang w:val="en-GB"/>
        </w:rPr>
        <w:t>Th</w:t>
      </w:r>
      <w:r>
        <w:rPr>
          <w:rFonts w:ascii="Arial" w:hAnsi="Arial" w:cs="Arial"/>
          <w:lang w:val="en-GB"/>
        </w:rPr>
        <w:t>is</w:t>
      </w:r>
      <w:r w:rsidRPr="00273A9A">
        <w:rPr>
          <w:rFonts w:ascii="Arial" w:hAnsi="Arial" w:cs="Arial"/>
          <w:lang w:val="en-GB"/>
        </w:rPr>
        <w:t xml:space="preserve"> Policy applies to </w:t>
      </w:r>
      <w:proofErr w:type="gramStart"/>
      <w:r w:rsidRPr="00273A9A">
        <w:rPr>
          <w:rFonts w:ascii="Arial" w:hAnsi="Arial" w:cs="Arial"/>
          <w:lang w:val="en-GB"/>
        </w:rPr>
        <w:t>all of</w:t>
      </w:r>
      <w:proofErr w:type="gramEnd"/>
      <w:r w:rsidRPr="00273A9A">
        <w:rPr>
          <w:rFonts w:ascii="Arial" w:hAnsi="Arial" w:cs="Arial"/>
          <w:lang w:val="en-GB"/>
        </w:rPr>
        <w:t xml:space="preserve"> </w:t>
      </w:r>
      <w:r w:rsidRPr="00FB5FA0">
        <w:rPr>
          <w:rFonts w:ascii="Arial" w:hAnsi="Arial" w:cs="Arial"/>
          <w:lang w:val="en-GB"/>
        </w:rPr>
        <w:t xml:space="preserve">APSA’s </w:t>
      </w:r>
      <w:r w:rsidRPr="00273A9A">
        <w:rPr>
          <w:rFonts w:ascii="Arial" w:hAnsi="Arial" w:cs="Arial"/>
          <w:lang w:val="en-GB"/>
        </w:rPr>
        <w:t xml:space="preserve">workplaces, including any location that employees may be considered to be carrying out work on behalf of </w:t>
      </w:r>
      <w:r w:rsidRPr="00FB5FA0">
        <w:rPr>
          <w:rFonts w:ascii="Arial" w:hAnsi="Arial" w:cs="Arial"/>
          <w:lang w:val="en-GB"/>
        </w:rPr>
        <w:t xml:space="preserve">APSA </w:t>
      </w:r>
      <w:r w:rsidRPr="00273A9A">
        <w:rPr>
          <w:rFonts w:ascii="Arial" w:hAnsi="Arial" w:cs="Arial"/>
          <w:lang w:val="en-GB"/>
        </w:rPr>
        <w:t xml:space="preserve">that is in the course of their </w:t>
      </w:r>
      <w:r w:rsidRPr="00FB5FA0">
        <w:rPr>
          <w:rFonts w:ascii="Arial" w:hAnsi="Arial" w:cs="Arial"/>
          <w:lang w:val="en-GB"/>
        </w:rPr>
        <w:t>employment.</w:t>
      </w:r>
    </w:p>
    <w:p w14:paraId="4C4CD6F5" w14:textId="77777777" w:rsidR="007E3000" w:rsidRDefault="007E3000" w:rsidP="00384299">
      <w:pPr>
        <w:rPr>
          <w:rFonts w:ascii="Arial" w:hAnsi="Arial" w:cs="Arial"/>
          <w:lang w:val="en-GB"/>
        </w:rPr>
      </w:pPr>
    </w:p>
    <w:p w14:paraId="424C45E1" w14:textId="46C5BE67" w:rsidR="00384299" w:rsidRDefault="001D2F41" w:rsidP="00384299">
      <w:pPr>
        <w:rPr>
          <w:rFonts w:ascii="Arial" w:hAnsi="Arial" w:cs="Arial"/>
          <w:lang w:val="en-GB"/>
        </w:rPr>
      </w:pPr>
      <w:r>
        <w:rPr>
          <w:rFonts w:ascii="Arial" w:hAnsi="Arial" w:cs="Arial"/>
          <w:lang w:val="en-GB"/>
        </w:rPr>
        <w:t>“w</w:t>
      </w:r>
      <w:r w:rsidR="00384299" w:rsidRPr="00BA3E0E">
        <w:rPr>
          <w:rFonts w:ascii="Arial" w:hAnsi="Arial" w:cs="Arial"/>
          <w:lang w:val="en-GB"/>
        </w:rPr>
        <w:t>orkplace</w:t>
      </w:r>
      <w:r>
        <w:rPr>
          <w:rFonts w:ascii="Arial" w:hAnsi="Arial" w:cs="Arial"/>
          <w:lang w:val="en-GB"/>
        </w:rPr>
        <w:t>”</w:t>
      </w:r>
      <w:r w:rsidR="00384299" w:rsidRPr="00BA3E0E">
        <w:rPr>
          <w:rFonts w:ascii="Arial" w:hAnsi="Arial" w:cs="Arial"/>
          <w:lang w:val="en-GB"/>
        </w:rPr>
        <w:t xml:space="preserve"> includes:</w:t>
      </w:r>
    </w:p>
    <w:p w14:paraId="2A7F4926" w14:textId="77777777" w:rsidR="001D2F41" w:rsidRPr="00BA3E0E" w:rsidRDefault="001D2F41" w:rsidP="00384299">
      <w:pPr>
        <w:rPr>
          <w:rFonts w:ascii="Arial" w:hAnsi="Arial" w:cs="Arial"/>
          <w:lang w:val="en-GB"/>
        </w:rPr>
      </w:pPr>
    </w:p>
    <w:p w14:paraId="0321A2BB" w14:textId="15DB4142" w:rsidR="00384299" w:rsidRPr="00BA3E0E" w:rsidRDefault="00AD032F" w:rsidP="00384299">
      <w:pPr>
        <w:numPr>
          <w:ilvl w:val="0"/>
          <w:numId w:val="55"/>
        </w:numPr>
        <w:rPr>
          <w:rFonts w:ascii="Arial" w:hAnsi="Arial" w:cs="Arial"/>
          <w:lang w:val="en-GB"/>
        </w:rPr>
      </w:pPr>
      <w:r w:rsidRPr="00BA3E0E">
        <w:rPr>
          <w:rFonts w:ascii="Arial" w:hAnsi="Arial" w:cs="Arial"/>
          <w:lang w:val="en-GB"/>
        </w:rPr>
        <w:t>A</w:t>
      </w:r>
      <w:r w:rsidR="001D2F41">
        <w:rPr>
          <w:rFonts w:ascii="Arial" w:hAnsi="Arial" w:cs="Arial"/>
          <w:lang w:val="en-GB"/>
        </w:rPr>
        <w:t xml:space="preserve">PSA </w:t>
      </w:r>
      <w:r w:rsidR="00384299" w:rsidRPr="00BA3E0E">
        <w:rPr>
          <w:rFonts w:ascii="Arial" w:hAnsi="Arial" w:cs="Arial"/>
          <w:lang w:val="en-GB"/>
        </w:rPr>
        <w:t>premises, during or outside business hours</w:t>
      </w:r>
    </w:p>
    <w:p w14:paraId="3C6C992E" w14:textId="194F3BCE" w:rsidR="00384299" w:rsidRPr="00BA3E0E" w:rsidRDefault="001D2F41" w:rsidP="00384299">
      <w:pPr>
        <w:numPr>
          <w:ilvl w:val="0"/>
          <w:numId w:val="55"/>
        </w:numPr>
        <w:rPr>
          <w:rFonts w:ascii="Arial" w:hAnsi="Arial" w:cs="Arial"/>
          <w:lang w:val="en-GB"/>
        </w:rPr>
      </w:pPr>
      <w:r>
        <w:rPr>
          <w:rFonts w:ascii="Arial" w:hAnsi="Arial" w:cs="Arial"/>
          <w:lang w:val="en-GB"/>
        </w:rPr>
        <w:t>a</w:t>
      </w:r>
      <w:r w:rsidR="00384299" w:rsidRPr="00BA3E0E">
        <w:rPr>
          <w:rFonts w:ascii="Arial" w:hAnsi="Arial" w:cs="Arial"/>
          <w:lang w:val="en-GB"/>
        </w:rPr>
        <w:t xml:space="preserve">ny other place where work is performed by </w:t>
      </w:r>
      <w:r>
        <w:rPr>
          <w:rFonts w:ascii="Arial" w:hAnsi="Arial" w:cs="Arial"/>
          <w:lang w:val="en-GB"/>
        </w:rPr>
        <w:t xml:space="preserve">APSA </w:t>
      </w:r>
      <w:r w:rsidR="00C77E5D">
        <w:rPr>
          <w:rFonts w:ascii="Arial" w:hAnsi="Arial" w:cs="Arial"/>
          <w:lang w:val="en-GB"/>
        </w:rPr>
        <w:t>personnel</w:t>
      </w:r>
    </w:p>
    <w:p w14:paraId="2D3D4ADD" w14:textId="552662AE" w:rsidR="00384299" w:rsidRPr="00BA3E0E" w:rsidRDefault="00C77E5D" w:rsidP="00384299">
      <w:pPr>
        <w:numPr>
          <w:ilvl w:val="0"/>
          <w:numId w:val="55"/>
        </w:numPr>
        <w:rPr>
          <w:rFonts w:ascii="Arial" w:hAnsi="Arial" w:cs="Arial"/>
          <w:lang w:val="en-GB"/>
        </w:rPr>
      </w:pPr>
      <w:r>
        <w:rPr>
          <w:rFonts w:ascii="Arial" w:hAnsi="Arial" w:cs="Arial"/>
          <w:lang w:val="en-GB"/>
        </w:rPr>
        <w:t>a</w:t>
      </w:r>
      <w:r w:rsidR="00384299" w:rsidRPr="00BA3E0E">
        <w:rPr>
          <w:rFonts w:ascii="Arial" w:hAnsi="Arial" w:cs="Arial"/>
          <w:lang w:val="en-GB"/>
        </w:rPr>
        <w:t xml:space="preserve">ny other physical or virtual place where work-related activities (including retreats, conferences, </w:t>
      </w:r>
      <w:r>
        <w:rPr>
          <w:rFonts w:ascii="Arial" w:hAnsi="Arial" w:cs="Arial"/>
          <w:lang w:val="en-GB"/>
        </w:rPr>
        <w:t>APSA</w:t>
      </w:r>
      <w:r w:rsidR="000B5D09" w:rsidRPr="00BA3E0E">
        <w:rPr>
          <w:rFonts w:ascii="Arial" w:hAnsi="Arial" w:cs="Arial"/>
          <w:lang w:val="en-GB"/>
        </w:rPr>
        <w:t xml:space="preserve"> </w:t>
      </w:r>
      <w:r w:rsidR="00384299" w:rsidRPr="00BA3E0E">
        <w:rPr>
          <w:rFonts w:ascii="Arial" w:hAnsi="Arial" w:cs="Arial"/>
          <w:lang w:val="en-GB"/>
        </w:rPr>
        <w:t xml:space="preserve">organised social activities) take </w:t>
      </w:r>
      <w:proofErr w:type="gramStart"/>
      <w:r w:rsidR="00384299" w:rsidRPr="00BA3E0E">
        <w:rPr>
          <w:rFonts w:ascii="Arial" w:hAnsi="Arial" w:cs="Arial"/>
          <w:lang w:val="en-GB"/>
        </w:rPr>
        <w:t>place;</w:t>
      </w:r>
      <w:proofErr w:type="gramEnd"/>
    </w:p>
    <w:p w14:paraId="236DBFE7" w14:textId="3CA49909" w:rsidR="00384299" w:rsidRPr="00BA3E0E" w:rsidRDefault="00C77E5D" w:rsidP="00384299">
      <w:pPr>
        <w:numPr>
          <w:ilvl w:val="0"/>
          <w:numId w:val="55"/>
        </w:numPr>
        <w:rPr>
          <w:rFonts w:ascii="Arial" w:hAnsi="Arial" w:cs="Arial"/>
          <w:lang w:val="en-GB"/>
        </w:rPr>
      </w:pPr>
      <w:r>
        <w:rPr>
          <w:rFonts w:ascii="Arial" w:hAnsi="Arial" w:cs="Arial"/>
          <w:lang w:val="en-GB"/>
        </w:rPr>
        <w:t>t</w:t>
      </w:r>
      <w:r w:rsidR="00384299" w:rsidRPr="00BA3E0E">
        <w:rPr>
          <w:rFonts w:ascii="Arial" w:hAnsi="Arial" w:cs="Arial"/>
          <w:lang w:val="en-GB"/>
        </w:rPr>
        <w:t>ransport used for business purposes; and</w:t>
      </w:r>
    </w:p>
    <w:p w14:paraId="4467BC90" w14:textId="4C8F4196" w:rsidR="00384299" w:rsidRPr="00D90945" w:rsidRDefault="00C77E5D" w:rsidP="00D90945">
      <w:pPr>
        <w:numPr>
          <w:ilvl w:val="0"/>
          <w:numId w:val="55"/>
        </w:numPr>
        <w:rPr>
          <w:rFonts w:ascii="Arial" w:hAnsi="Arial" w:cs="Arial"/>
          <w:lang w:val="en-GB"/>
        </w:rPr>
      </w:pPr>
      <w:r>
        <w:rPr>
          <w:rFonts w:ascii="Arial" w:hAnsi="Arial" w:cs="Arial"/>
          <w:lang w:val="en-GB"/>
        </w:rPr>
        <w:t>a</w:t>
      </w:r>
      <w:r w:rsidR="00384299" w:rsidRPr="00BA3E0E">
        <w:rPr>
          <w:rFonts w:ascii="Arial" w:hAnsi="Arial" w:cs="Arial"/>
          <w:lang w:val="en-GB"/>
        </w:rPr>
        <w:t xml:space="preserve">ny other physical or virtual place where the conduct has caused (or is likely to cause) serious damage to the relationship between the relevant staff member and </w:t>
      </w:r>
      <w:r>
        <w:rPr>
          <w:rFonts w:ascii="Arial" w:hAnsi="Arial" w:cs="Arial"/>
          <w:lang w:val="en-GB"/>
        </w:rPr>
        <w:t xml:space="preserve">APSA </w:t>
      </w:r>
      <w:r w:rsidR="00384299" w:rsidRPr="00BA3E0E">
        <w:rPr>
          <w:rFonts w:ascii="Arial" w:hAnsi="Arial" w:cs="Arial"/>
          <w:lang w:val="en-GB"/>
        </w:rPr>
        <w:t xml:space="preserve">or damages </w:t>
      </w:r>
      <w:r w:rsidR="00D90945">
        <w:rPr>
          <w:rFonts w:ascii="Arial" w:hAnsi="Arial" w:cs="Arial"/>
          <w:lang w:val="en-GB"/>
        </w:rPr>
        <w:t>APSA</w:t>
      </w:r>
      <w:r w:rsidR="000B5D09" w:rsidRPr="00BA3E0E">
        <w:rPr>
          <w:rFonts w:ascii="Arial" w:hAnsi="Arial" w:cs="Arial"/>
          <w:lang w:val="en-GB"/>
        </w:rPr>
        <w:t xml:space="preserve"> </w:t>
      </w:r>
      <w:r w:rsidR="00384299" w:rsidRPr="00BA3E0E">
        <w:rPr>
          <w:rFonts w:ascii="Arial" w:hAnsi="Arial" w:cs="Arial"/>
          <w:lang w:val="en-GB"/>
        </w:rPr>
        <w:t xml:space="preserve">interests or where the conduct is otherwise incompatible with the duty of a staff member. </w:t>
      </w:r>
      <w:r w:rsidR="00384299" w:rsidRPr="00D90945">
        <w:rPr>
          <w:rFonts w:ascii="Arial" w:hAnsi="Arial" w:cs="Arial"/>
          <w:lang w:val="en-GB"/>
        </w:rPr>
        <w:t>For example</w:t>
      </w:r>
      <w:r w:rsidR="000B5D09" w:rsidRPr="00D90945">
        <w:rPr>
          <w:rFonts w:ascii="Arial" w:hAnsi="Arial" w:cs="Arial"/>
          <w:lang w:val="en-GB"/>
        </w:rPr>
        <w:t>,</w:t>
      </w:r>
      <w:r w:rsidR="00384299" w:rsidRPr="00D90945">
        <w:rPr>
          <w:rFonts w:ascii="Arial" w:hAnsi="Arial" w:cs="Arial"/>
          <w:lang w:val="en-GB"/>
        </w:rPr>
        <w:t xml:space="preserve"> this may include sexual harassment outside work. </w:t>
      </w:r>
    </w:p>
    <w:p w14:paraId="5AB9AA44" w14:textId="77777777" w:rsidR="00384299" w:rsidRPr="00BA3E0E" w:rsidRDefault="00384299" w:rsidP="00384299">
      <w:pPr>
        <w:rPr>
          <w:rFonts w:ascii="Arial" w:hAnsi="Arial" w:cs="Arial"/>
          <w:lang w:val="en-GB"/>
        </w:rPr>
      </w:pPr>
    </w:p>
    <w:p w14:paraId="3379F814" w14:textId="77777777" w:rsidR="00384299" w:rsidRPr="00DE209A" w:rsidRDefault="00384299" w:rsidP="000B5D09">
      <w:pPr>
        <w:pStyle w:val="Heading3"/>
        <w:rPr>
          <w:rFonts w:ascii="Arial" w:hAnsi="Arial" w:cs="Arial"/>
          <w:lang w:val="en-GB"/>
        </w:rPr>
      </w:pPr>
      <w:r w:rsidRPr="00DE209A">
        <w:rPr>
          <w:rFonts w:ascii="Arial" w:hAnsi="Arial" w:cs="Arial"/>
          <w:lang w:val="en-GB"/>
        </w:rPr>
        <w:lastRenderedPageBreak/>
        <w:t>Definitions</w:t>
      </w:r>
    </w:p>
    <w:p w14:paraId="3AF5DE95" w14:textId="77777777" w:rsidR="005F2729" w:rsidRPr="00BA3E0E" w:rsidRDefault="005F2729" w:rsidP="00384299">
      <w:pPr>
        <w:rPr>
          <w:rFonts w:ascii="Arial" w:hAnsi="Arial" w:cs="Arial"/>
          <w:i/>
          <w:lang w:val="en-GB"/>
        </w:rPr>
      </w:pPr>
    </w:p>
    <w:p w14:paraId="059AC61E" w14:textId="77777777" w:rsidR="00BA3E0E" w:rsidRPr="00DE209A" w:rsidRDefault="00BA3E0E" w:rsidP="00384299">
      <w:pPr>
        <w:rPr>
          <w:rFonts w:ascii="Arial" w:hAnsi="Arial" w:cs="Arial"/>
        </w:rPr>
      </w:pPr>
      <w:r w:rsidRPr="00DE209A">
        <w:rPr>
          <w:rFonts w:ascii="Arial" w:hAnsi="Arial" w:cs="Arial"/>
        </w:rPr>
        <w:t xml:space="preserve">“Harassment” means when a person unlawfully harasses another person if he or she makes that other person (another employee or member of the public) feel offended, humiliated or intimidated because of one of the protected attributes listed above. It may involve inappropriate actions, behaviour, comments or physical contact that is objectionable or causes offence. </w:t>
      </w:r>
    </w:p>
    <w:p w14:paraId="6A792B2A" w14:textId="77777777" w:rsidR="00BA3E0E" w:rsidRPr="00DE209A" w:rsidRDefault="00BA3E0E" w:rsidP="00384299">
      <w:pPr>
        <w:rPr>
          <w:rFonts w:ascii="Arial" w:hAnsi="Arial" w:cs="Arial"/>
        </w:rPr>
      </w:pPr>
    </w:p>
    <w:p w14:paraId="71ED6305" w14:textId="77777777" w:rsidR="00BA3E0E" w:rsidRPr="00DE209A" w:rsidRDefault="00BA3E0E" w:rsidP="00384299">
      <w:pPr>
        <w:rPr>
          <w:rFonts w:ascii="Arial" w:hAnsi="Arial" w:cs="Arial"/>
        </w:rPr>
      </w:pPr>
      <w:r w:rsidRPr="00DE209A">
        <w:rPr>
          <w:rFonts w:ascii="Arial" w:hAnsi="Arial" w:cs="Arial"/>
        </w:rPr>
        <w:t xml:space="preserve">Unlawful harassment may have occurred if the behaviour makes the victim feel: </w:t>
      </w:r>
    </w:p>
    <w:p w14:paraId="484B2D2A" w14:textId="77777777" w:rsidR="00BA3E0E" w:rsidRPr="00DE209A" w:rsidRDefault="00BA3E0E" w:rsidP="00384299">
      <w:pPr>
        <w:rPr>
          <w:rFonts w:ascii="Arial" w:hAnsi="Arial" w:cs="Arial"/>
        </w:rPr>
      </w:pPr>
    </w:p>
    <w:p w14:paraId="15410D01" w14:textId="7295E05C" w:rsidR="00BA3E0E" w:rsidRPr="00DE209A" w:rsidRDefault="00BA3E0E" w:rsidP="00DE209A">
      <w:pPr>
        <w:numPr>
          <w:ilvl w:val="0"/>
          <w:numId w:val="55"/>
        </w:numPr>
        <w:rPr>
          <w:rFonts w:ascii="Arial" w:hAnsi="Arial" w:cs="Arial"/>
          <w:lang w:val="en-GB"/>
        </w:rPr>
      </w:pPr>
      <w:r w:rsidRPr="00DE209A">
        <w:rPr>
          <w:rFonts w:ascii="Arial" w:hAnsi="Arial" w:cs="Arial"/>
          <w:lang w:val="en-GB"/>
        </w:rPr>
        <w:t xml:space="preserve">offended and humiliated </w:t>
      </w:r>
    </w:p>
    <w:p w14:paraId="4743FD5A" w14:textId="0EDB873D" w:rsidR="00BA3E0E" w:rsidRPr="00DE209A" w:rsidRDefault="00BA3E0E" w:rsidP="00DE209A">
      <w:pPr>
        <w:numPr>
          <w:ilvl w:val="0"/>
          <w:numId w:val="55"/>
        </w:numPr>
        <w:rPr>
          <w:rFonts w:ascii="Arial" w:hAnsi="Arial" w:cs="Arial"/>
          <w:lang w:val="en-GB"/>
        </w:rPr>
      </w:pPr>
      <w:r w:rsidRPr="00DE209A">
        <w:rPr>
          <w:rFonts w:ascii="Arial" w:hAnsi="Arial" w:cs="Arial"/>
          <w:lang w:val="en-GB"/>
        </w:rPr>
        <w:t>intimidated or frightened</w:t>
      </w:r>
    </w:p>
    <w:p w14:paraId="376734C1" w14:textId="77777777" w:rsidR="00BA3E0E" w:rsidRPr="00DE209A" w:rsidRDefault="00BA3E0E" w:rsidP="00DE209A">
      <w:pPr>
        <w:numPr>
          <w:ilvl w:val="0"/>
          <w:numId w:val="55"/>
        </w:numPr>
        <w:rPr>
          <w:rFonts w:ascii="Arial" w:hAnsi="Arial" w:cs="Arial"/>
          <w:lang w:val="en-GB"/>
        </w:rPr>
      </w:pPr>
      <w:r w:rsidRPr="00DE209A">
        <w:rPr>
          <w:rFonts w:ascii="Arial" w:hAnsi="Arial" w:cs="Arial"/>
          <w:lang w:val="en-GB"/>
        </w:rPr>
        <w:t xml:space="preserve">uncomfortable at work </w:t>
      </w:r>
    </w:p>
    <w:p w14:paraId="43164F5F" w14:textId="77777777" w:rsidR="00BA3E0E" w:rsidRPr="00DE209A" w:rsidRDefault="00BA3E0E" w:rsidP="00384299">
      <w:pPr>
        <w:rPr>
          <w:rFonts w:ascii="Arial" w:hAnsi="Arial" w:cs="Arial"/>
        </w:rPr>
      </w:pPr>
    </w:p>
    <w:p w14:paraId="3BA2D64D" w14:textId="77777777" w:rsidR="00BA3E0E" w:rsidRPr="00DE209A" w:rsidRDefault="00BA3E0E" w:rsidP="00384299">
      <w:pPr>
        <w:rPr>
          <w:rFonts w:ascii="Arial" w:hAnsi="Arial" w:cs="Arial"/>
        </w:rPr>
      </w:pPr>
      <w:r w:rsidRPr="00DE209A">
        <w:rPr>
          <w:rFonts w:ascii="Arial" w:hAnsi="Arial" w:cs="Arial"/>
        </w:rPr>
        <w:t xml:space="preserve">Examples of unlawful harassment can include behaviour such as: </w:t>
      </w:r>
    </w:p>
    <w:p w14:paraId="220C80A6" w14:textId="77777777" w:rsidR="00BA3E0E" w:rsidRPr="00DE209A" w:rsidRDefault="00BA3E0E" w:rsidP="00384299">
      <w:pPr>
        <w:rPr>
          <w:rFonts w:ascii="Arial" w:hAnsi="Arial" w:cs="Arial"/>
        </w:rPr>
      </w:pPr>
    </w:p>
    <w:p w14:paraId="281F7AE2" w14:textId="4CFD981B" w:rsidR="00BA3E0E" w:rsidRPr="00DE209A" w:rsidRDefault="00BA3E0E" w:rsidP="00DE209A">
      <w:pPr>
        <w:numPr>
          <w:ilvl w:val="0"/>
          <w:numId w:val="55"/>
        </w:numPr>
        <w:rPr>
          <w:rFonts w:ascii="Arial" w:hAnsi="Arial" w:cs="Arial"/>
          <w:lang w:val="en-GB"/>
        </w:rPr>
      </w:pPr>
      <w:r w:rsidRPr="00DE209A">
        <w:rPr>
          <w:rFonts w:ascii="Arial" w:hAnsi="Arial" w:cs="Arial"/>
          <w:lang w:val="en-GB"/>
        </w:rPr>
        <w:t xml:space="preserve">telling insulting jokes about </w:t>
      </w:r>
      <w:proofErr w:type="gramStart"/>
      <w:r w:rsidRPr="00DE209A">
        <w:rPr>
          <w:rFonts w:ascii="Arial" w:hAnsi="Arial" w:cs="Arial"/>
          <w:lang w:val="en-GB"/>
        </w:rPr>
        <w:t>particular protected</w:t>
      </w:r>
      <w:proofErr w:type="gramEnd"/>
      <w:r w:rsidRPr="00DE209A">
        <w:rPr>
          <w:rFonts w:ascii="Arial" w:hAnsi="Arial" w:cs="Arial"/>
          <w:lang w:val="en-GB"/>
        </w:rPr>
        <w:t xml:space="preserve"> attributes</w:t>
      </w:r>
    </w:p>
    <w:p w14:paraId="2523F231" w14:textId="77777777" w:rsidR="00BA3E0E" w:rsidRPr="00DE209A" w:rsidRDefault="00BA3E0E" w:rsidP="00DE209A">
      <w:pPr>
        <w:numPr>
          <w:ilvl w:val="0"/>
          <w:numId w:val="55"/>
        </w:numPr>
        <w:rPr>
          <w:rFonts w:ascii="Arial" w:hAnsi="Arial" w:cs="Arial"/>
          <w:lang w:val="en-GB"/>
        </w:rPr>
      </w:pPr>
      <w:r w:rsidRPr="00DE209A">
        <w:rPr>
          <w:rFonts w:ascii="Arial" w:hAnsi="Arial" w:cs="Arial"/>
          <w:lang w:val="en-GB"/>
        </w:rPr>
        <w:t>sending explicit or sexually suggestive emails</w:t>
      </w:r>
    </w:p>
    <w:p w14:paraId="5B108622" w14:textId="77777777" w:rsidR="00BA3E0E" w:rsidRPr="00DE209A" w:rsidRDefault="00BA3E0E" w:rsidP="00DE209A">
      <w:pPr>
        <w:numPr>
          <w:ilvl w:val="0"/>
          <w:numId w:val="55"/>
        </w:numPr>
        <w:rPr>
          <w:rFonts w:ascii="Arial" w:hAnsi="Arial" w:cs="Arial"/>
          <w:lang w:val="en-GB"/>
        </w:rPr>
      </w:pPr>
      <w:r w:rsidRPr="00DE209A">
        <w:rPr>
          <w:rFonts w:ascii="Arial" w:hAnsi="Arial" w:cs="Arial"/>
          <w:lang w:val="en-GB"/>
        </w:rPr>
        <w:t>displaying offensive or pornographic posters or screen savers</w:t>
      </w:r>
    </w:p>
    <w:p w14:paraId="0A3DA725" w14:textId="77777777" w:rsidR="00BA3E0E" w:rsidRPr="00DE209A" w:rsidRDefault="00BA3E0E" w:rsidP="00DE209A">
      <w:pPr>
        <w:numPr>
          <w:ilvl w:val="0"/>
          <w:numId w:val="55"/>
        </w:numPr>
        <w:rPr>
          <w:rFonts w:ascii="Arial" w:hAnsi="Arial" w:cs="Arial"/>
          <w:lang w:val="en-GB"/>
        </w:rPr>
      </w:pPr>
      <w:r w:rsidRPr="00DE209A">
        <w:rPr>
          <w:rFonts w:ascii="Arial" w:hAnsi="Arial" w:cs="Arial"/>
          <w:lang w:val="en-GB"/>
        </w:rPr>
        <w:t xml:space="preserve">making derogatory comments or taunts about someone's race or religion or protected attributes </w:t>
      </w:r>
    </w:p>
    <w:p w14:paraId="42F6357D" w14:textId="5AB2C137" w:rsidR="006A1014" w:rsidRPr="00DE209A" w:rsidRDefault="00BA3E0E" w:rsidP="00DE209A">
      <w:pPr>
        <w:numPr>
          <w:ilvl w:val="0"/>
          <w:numId w:val="55"/>
        </w:numPr>
        <w:rPr>
          <w:rFonts w:ascii="Arial" w:hAnsi="Arial" w:cs="Arial"/>
          <w:lang w:val="en-GB"/>
        </w:rPr>
      </w:pPr>
      <w:r w:rsidRPr="00DE209A">
        <w:rPr>
          <w:rFonts w:ascii="Arial" w:hAnsi="Arial" w:cs="Arial"/>
          <w:lang w:val="en-GB"/>
        </w:rPr>
        <w:t>asking intrusive questions about someone's personal life, including their sex life</w:t>
      </w:r>
    </w:p>
    <w:p w14:paraId="23E8549D" w14:textId="77777777" w:rsidR="00BA3E0E" w:rsidRPr="00BA3E0E" w:rsidRDefault="00BA3E0E" w:rsidP="00384299">
      <w:pPr>
        <w:rPr>
          <w:rFonts w:ascii="Arial" w:hAnsi="Arial" w:cs="Arial"/>
          <w:i/>
          <w:lang w:val="en-GB"/>
        </w:rPr>
      </w:pPr>
    </w:p>
    <w:p w14:paraId="6F505564" w14:textId="77777777" w:rsidR="009D6FEC" w:rsidRDefault="00BA3E0E" w:rsidP="00384299">
      <w:pPr>
        <w:rPr>
          <w:rFonts w:ascii="Arial" w:hAnsi="Arial" w:cs="Arial"/>
          <w:lang w:val="en-GB"/>
        </w:rPr>
      </w:pPr>
      <w:r w:rsidRPr="00DE209A">
        <w:rPr>
          <w:rFonts w:ascii="Arial" w:hAnsi="Arial" w:cs="Arial"/>
          <w:iCs/>
          <w:lang w:val="en-GB"/>
        </w:rPr>
        <w:t>“</w:t>
      </w:r>
      <w:r w:rsidR="00384299" w:rsidRPr="00DE209A">
        <w:rPr>
          <w:rFonts w:ascii="Arial" w:hAnsi="Arial" w:cs="Arial"/>
          <w:iCs/>
          <w:lang w:val="en-GB"/>
        </w:rPr>
        <w:t>Sexual harassment</w:t>
      </w:r>
      <w:r w:rsidRPr="00DE209A">
        <w:rPr>
          <w:rFonts w:ascii="Arial" w:hAnsi="Arial" w:cs="Arial"/>
          <w:iCs/>
          <w:lang w:val="en-GB"/>
        </w:rPr>
        <w:t>”</w:t>
      </w:r>
      <w:r w:rsidR="00384299" w:rsidRPr="00BA3E0E">
        <w:rPr>
          <w:rFonts w:ascii="Arial" w:hAnsi="Arial" w:cs="Arial"/>
          <w:lang w:val="en-GB"/>
        </w:rPr>
        <w:t xml:space="preserve"> means any unwelcome sexual advance or unwelcome request for sexual favours, to the other person, or any other unwelcome conduct of a sexual nature in relation to the other person which makes a person feel offended, humiliated or intimidated, and where that reaction is reasonable in the circumstances. </w:t>
      </w:r>
    </w:p>
    <w:p w14:paraId="4DDAC203" w14:textId="77777777" w:rsidR="009D6FEC" w:rsidRDefault="009D6FEC" w:rsidP="00384299">
      <w:pPr>
        <w:rPr>
          <w:rFonts w:ascii="Arial" w:hAnsi="Arial" w:cs="Arial"/>
          <w:lang w:val="en-GB"/>
        </w:rPr>
      </w:pPr>
    </w:p>
    <w:p w14:paraId="03DFCFAE" w14:textId="2ED3ED96" w:rsidR="00384299" w:rsidRPr="00BA3E0E" w:rsidRDefault="00384299" w:rsidP="00384299">
      <w:pPr>
        <w:rPr>
          <w:rFonts w:ascii="Arial" w:hAnsi="Arial" w:cs="Arial"/>
          <w:lang w:val="en-GB"/>
        </w:rPr>
      </w:pPr>
      <w:r w:rsidRPr="00BA3E0E">
        <w:rPr>
          <w:rFonts w:ascii="Arial" w:hAnsi="Arial" w:cs="Arial"/>
          <w:lang w:val="en-GB"/>
        </w:rPr>
        <w:t>Examples of sexual harassment include, but are not limited to</w:t>
      </w:r>
      <w:r w:rsidR="00855123">
        <w:rPr>
          <w:rFonts w:ascii="Arial" w:hAnsi="Arial" w:cs="Arial"/>
          <w:lang w:val="en-GB"/>
        </w:rPr>
        <w:t>:</w:t>
      </w:r>
    </w:p>
    <w:p w14:paraId="756766EB" w14:textId="77777777" w:rsidR="00644470" w:rsidRPr="00BA3E0E" w:rsidRDefault="00644470" w:rsidP="00384299">
      <w:pPr>
        <w:rPr>
          <w:rFonts w:ascii="Arial" w:hAnsi="Arial" w:cs="Arial"/>
          <w:b/>
          <w:bCs/>
          <w:lang w:val="en-GB"/>
        </w:rPr>
      </w:pPr>
    </w:p>
    <w:p w14:paraId="3C2EEB60" w14:textId="77777777" w:rsidR="00384299" w:rsidRPr="00BA3E0E" w:rsidRDefault="00384299" w:rsidP="00384299">
      <w:pPr>
        <w:numPr>
          <w:ilvl w:val="0"/>
          <w:numId w:val="55"/>
        </w:numPr>
        <w:rPr>
          <w:rFonts w:ascii="Arial" w:hAnsi="Arial" w:cs="Arial"/>
          <w:lang w:val="en-GB"/>
        </w:rPr>
      </w:pPr>
      <w:r w:rsidRPr="00BA3E0E">
        <w:rPr>
          <w:rFonts w:ascii="Arial" w:hAnsi="Arial" w:cs="Arial"/>
          <w:lang w:val="en-GB"/>
        </w:rPr>
        <w:t>staring or leering</w:t>
      </w:r>
    </w:p>
    <w:p w14:paraId="6F089F4F" w14:textId="77777777" w:rsidR="00384299" w:rsidRPr="00BA3E0E" w:rsidRDefault="00384299" w:rsidP="00384299">
      <w:pPr>
        <w:numPr>
          <w:ilvl w:val="0"/>
          <w:numId w:val="55"/>
        </w:numPr>
        <w:rPr>
          <w:rFonts w:ascii="Arial" w:hAnsi="Arial" w:cs="Arial"/>
          <w:lang w:val="en-GB"/>
        </w:rPr>
      </w:pPr>
      <w:r w:rsidRPr="00BA3E0E">
        <w:rPr>
          <w:rFonts w:ascii="Arial" w:hAnsi="Arial" w:cs="Arial"/>
          <w:lang w:val="en-GB"/>
        </w:rPr>
        <w:t>unnecessary familiarity, such as deliberately brushing up against you or unwelcome touching</w:t>
      </w:r>
    </w:p>
    <w:p w14:paraId="38D486F2" w14:textId="77777777" w:rsidR="00384299" w:rsidRPr="00BA3E0E" w:rsidRDefault="00384299" w:rsidP="00384299">
      <w:pPr>
        <w:numPr>
          <w:ilvl w:val="0"/>
          <w:numId w:val="55"/>
        </w:numPr>
        <w:rPr>
          <w:rFonts w:ascii="Arial" w:hAnsi="Arial" w:cs="Arial"/>
          <w:lang w:val="en-GB"/>
        </w:rPr>
      </w:pPr>
      <w:r w:rsidRPr="00BA3E0E">
        <w:rPr>
          <w:rFonts w:ascii="Arial" w:hAnsi="Arial" w:cs="Arial"/>
          <w:lang w:val="en-GB"/>
        </w:rPr>
        <w:t>sexually suggestive comments or jokes</w:t>
      </w:r>
    </w:p>
    <w:p w14:paraId="4C49C575" w14:textId="77777777" w:rsidR="00384299" w:rsidRPr="00BA3E0E" w:rsidRDefault="00384299" w:rsidP="00384299">
      <w:pPr>
        <w:numPr>
          <w:ilvl w:val="0"/>
          <w:numId w:val="55"/>
        </w:numPr>
        <w:rPr>
          <w:rFonts w:ascii="Arial" w:hAnsi="Arial" w:cs="Arial"/>
          <w:lang w:val="en-GB"/>
        </w:rPr>
      </w:pPr>
      <w:r w:rsidRPr="00BA3E0E">
        <w:rPr>
          <w:rFonts w:ascii="Arial" w:hAnsi="Arial" w:cs="Arial"/>
          <w:lang w:val="en-GB"/>
        </w:rPr>
        <w:t>insults or taunts of a sexual nature</w:t>
      </w:r>
    </w:p>
    <w:p w14:paraId="452907A6" w14:textId="77777777" w:rsidR="00384299" w:rsidRPr="00BA3E0E" w:rsidRDefault="00384299" w:rsidP="00384299">
      <w:pPr>
        <w:numPr>
          <w:ilvl w:val="0"/>
          <w:numId w:val="55"/>
        </w:numPr>
        <w:rPr>
          <w:rFonts w:ascii="Arial" w:hAnsi="Arial" w:cs="Arial"/>
          <w:lang w:val="en-GB"/>
        </w:rPr>
      </w:pPr>
      <w:r w:rsidRPr="00BA3E0E">
        <w:rPr>
          <w:rFonts w:ascii="Arial" w:hAnsi="Arial" w:cs="Arial"/>
          <w:lang w:val="en-GB"/>
        </w:rPr>
        <w:t>intrusive questions or statements about your sex life</w:t>
      </w:r>
    </w:p>
    <w:p w14:paraId="52174598" w14:textId="77777777" w:rsidR="00384299" w:rsidRPr="00BA3E0E" w:rsidRDefault="00384299" w:rsidP="00384299">
      <w:pPr>
        <w:numPr>
          <w:ilvl w:val="0"/>
          <w:numId w:val="55"/>
        </w:numPr>
        <w:rPr>
          <w:rFonts w:ascii="Arial" w:hAnsi="Arial" w:cs="Arial"/>
          <w:lang w:val="en-GB"/>
        </w:rPr>
      </w:pPr>
      <w:r w:rsidRPr="00BA3E0E">
        <w:rPr>
          <w:rFonts w:ascii="Arial" w:hAnsi="Arial" w:cs="Arial"/>
          <w:lang w:val="en-GB"/>
        </w:rPr>
        <w:t>displaying posters, magazines or screen savers of a sexual nature</w:t>
      </w:r>
    </w:p>
    <w:p w14:paraId="61D5AD56" w14:textId="77777777" w:rsidR="00384299" w:rsidRPr="00BA3E0E" w:rsidRDefault="00384299" w:rsidP="00384299">
      <w:pPr>
        <w:numPr>
          <w:ilvl w:val="0"/>
          <w:numId w:val="55"/>
        </w:numPr>
        <w:rPr>
          <w:rFonts w:ascii="Arial" w:hAnsi="Arial" w:cs="Arial"/>
          <w:lang w:val="en-GB"/>
        </w:rPr>
      </w:pPr>
      <w:r w:rsidRPr="00BA3E0E">
        <w:rPr>
          <w:rFonts w:ascii="Arial" w:hAnsi="Arial" w:cs="Arial"/>
          <w:lang w:val="en-GB"/>
        </w:rPr>
        <w:t>sending sexually explicit emails or text messages</w:t>
      </w:r>
    </w:p>
    <w:p w14:paraId="5D67A344" w14:textId="77777777" w:rsidR="00384299" w:rsidRPr="00BA3E0E" w:rsidRDefault="00384299" w:rsidP="00384299">
      <w:pPr>
        <w:numPr>
          <w:ilvl w:val="0"/>
          <w:numId w:val="55"/>
        </w:numPr>
        <w:rPr>
          <w:rFonts w:ascii="Arial" w:hAnsi="Arial" w:cs="Arial"/>
          <w:lang w:val="en-GB"/>
        </w:rPr>
      </w:pPr>
      <w:r w:rsidRPr="00BA3E0E">
        <w:rPr>
          <w:rFonts w:ascii="Arial" w:hAnsi="Arial" w:cs="Arial"/>
          <w:lang w:val="en-GB"/>
        </w:rPr>
        <w:t>inappropriate advances on social networking sites</w:t>
      </w:r>
    </w:p>
    <w:p w14:paraId="6BEF5E89" w14:textId="77777777" w:rsidR="00384299" w:rsidRPr="00BA3E0E" w:rsidRDefault="00384299" w:rsidP="00384299">
      <w:pPr>
        <w:numPr>
          <w:ilvl w:val="0"/>
          <w:numId w:val="55"/>
        </w:numPr>
        <w:rPr>
          <w:rFonts w:ascii="Arial" w:hAnsi="Arial" w:cs="Arial"/>
          <w:lang w:val="en-GB"/>
        </w:rPr>
      </w:pPr>
      <w:r w:rsidRPr="00BA3E0E">
        <w:rPr>
          <w:rFonts w:ascii="Arial" w:hAnsi="Arial" w:cs="Arial"/>
          <w:lang w:val="en-GB"/>
        </w:rPr>
        <w:t>accessing sexually explicit internet sites</w:t>
      </w:r>
    </w:p>
    <w:p w14:paraId="590AB11E" w14:textId="77777777" w:rsidR="00384299" w:rsidRPr="00BA3E0E" w:rsidRDefault="00384299" w:rsidP="00384299">
      <w:pPr>
        <w:numPr>
          <w:ilvl w:val="0"/>
          <w:numId w:val="55"/>
        </w:numPr>
        <w:rPr>
          <w:rFonts w:ascii="Arial" w:hAnsi="Arial" w:cs="Arial"/>
          <w:lang w:val="en-GB"/>
        </w:rPr>
      </w:pPr>
      <w:r w:rsidRPr="00BA3E0E">
        <w:rPr>
          <w:rFonts w:ascii="Arial" w:hAnsi="Arial" w:cs="Arial"/>
          <w:lang w:val="en-GB"/>
        </w:rPr>
        <w:t>requests for sex or repeated unwanted requests to go out on dates</w:t>
      </w:r>
    </w:p>
    <w:p w14:paraId="0A39B5C7" w14:textId="77777777" w:rsidR="00384299" w:rsidRPr="00BA3E0E" w:rsidRDefault="00384299" w:rsidP="00384299">
      <w:pPr>
        <w:numPr>
          <w:ilvl w:val="0"/>
          <w:numId w:val="55"/>
        </w:numPr>
        <w:rPr>
          <w:rFonts w:ascii="Arial" w:hAnsi="Arial" w:cs="Arial"/>
          <w:lang w:val="en-GB"/>
        </w:rPr>
      </w:pPr>
      <w:r w:rsidRPr="00BA3E0E">
        <w:rPr>
          <w:rFonts w:ascii="Arial" w:hAnsi="Arial" w:cs="Arial"/>
          <w:lang w:val="en-GB"/>
        </w:rPr>
        <w:t xml:space="preserve">behaviour that may also be considered to be an offence under criminal law, such as physical assault, indecent exposure, sexual assault, stalking or obscene </w:t>
      </w:r>
      <w:proofErr w:type="gramStart"/>
      <w:r w:rsidRPr="00BA3E0E">
        <w:rPr>
          <w:rFonts w:ascii="Arial" w:hAnsi="Arial" w:cs="Arial"/>
          <w:lang w:val="en-GB"/>
        </w:rPr>
        <w:t>communications</w:t>
      </w:r>
      <w:proofErr w:type="gramEnd"/>
    </w:p>
    <w:p w14:paraId="62FF39A8" w14:textId="77777777" w:rsidR="00384299" w:rsidRPr="00BA3E0E" w:rsidRDefault="00384299" w:rsidP="00384299">
      <w:pPr>
        <w:rPr>
          <w:rFonts w:ascii="Arial" w:hAnsi="Arial" w:cs="Arial"/>
          <w:lang w:val="en-GB"/>
        </w:rPr>
      </w:pPr>
    </w:p>
    <w:p w14:paraId="7453BBDE" w14:textId="77777777" w:rsidR="00384299" w:rsidRPr="00BA3E0E" w:rsidRDefault="00384299" w:rsidP="00384299">
      <w:pPr>
        <w:rPr>
          <w:rFonts w:ascii="Arial" w:hAnsi="Arial" w:cs="Arial"/>
          <w:lang w:val="en-GB"/>
        </w:rPr>
      </w:pPr>
      <w:r w:rsidRPr="00BA3E0E">
        <w:rPr>
          <w:rFonts w:ascii="Arial" w:hAnsi="Arial" w:cs="Arial"/>
          <w:lang w:val="en-GB"/>
        </w:rPr>
        <w:t>Behaviour that is based on mutual attraction, friendship and respect is not sexual harassment.</w:t>
      </w:r>
    </w:p>
    <w:p w14:paraId="4B5B2BAF" w14:textId="77777777" w:rsidR="00384299" w:rsidRPr="00BA3E0E" w:rsidRDefault="00384299" w:rsidP="00384299">
      <w:pPr>
        <w:rPr>
          <w:rFonts w:ascii="Arial" w:hAnsi="Arial" w:cs="Arial"/>
          <w:lang w:val="en-GB"/>
        </w:rPr>
      </w:pPr>
      <w:r w:rsidRPr="00BA3E0E">
        <w:rPr>
          <w:rFonts w:ascii="Arial" w:hAnsi="Arial" w:cs="Arial"/>
          <w:lang w:val="en-GB"/>
        </w:rPr>
        <w:t>Sexual harassment can occur even if there is no intention to sexually harass.</w:t>
      </w:r>
    </w:p>
    <w:p w14:paraId="42D5F176" w14:textId="77777777" w:rsidR="00384299" w:rsidRPr="00BA3E0E" w:rsidRDefault="00384299" w:rsidP="00384299">
      <w:pPr>
        <w:rPr>
          <w:rFonts w:ascii="Arial" w:hAnsi="Arial" w:cs="Arial"/>
          <w:lang w:val="en-GB"/>
        </w:rPr>
      </w:pPr>
    </w:p>
    <w:p w14:paraId="03A7B21E" w14:textId="134E6205" w:rsidR="00384299" w:rsidRPr="00BA3E0E" w:rsidRDefault="00384299" w:rsidP="00384299">
      <w:pPr>
        <w:rPr>
          <w:rFonts w:ascii="Arial" w:hAnsi="Arial" w:cs="Arial"/>
          <w:lang w:val="en-GB"/>
        </w:rPr>
      </w:pPr>
      <w:r w:rsidRPr="00BA3E0E">
        <w:rPr>
          <w:rFonts w:ascii="Arial" w:hAnsi="Arial" w:cs="Arial"/>
          <w:lang w:val="en-GB"/>
        </w:rPr>
        <w:t xml:space="preserve">A person can be subject to sexual harassment even if the </w:t>
      </w:r>
      <w:r w:rsidR="009D6FEC" w:rsidRPr="00BA3E0E">
        <w:rPr>
          <w:rFonts w:ascii="Arial" w:hAnsi="Arial" w:cs="Arial"/>
          <w:lang w:val="en-GB"/>
        </w:rPr>
        <w:t>behaviour</w:t>
      </w:r>
      <w:r w:rsidRPr="00BA3E0E">
        <w:rPr>
          <w:rFonts w:ascii="Arial" w:hAnsi="Arial" w:cs="Arial"/>
          <w:lang w:val="en-GB"/>
        </w:rPr>
        <w:t xml:space="preserve"> is not directed at them because they work in a hostile work environment where a reasonable person, having regard to all the circumstances, would have anticipated the possibility of the conduct being offensive, intimidating or humiliating to a person of the sex of the person impacted by the conduct.</w:t>
      </w:r>
    </w:p>
    <w:p w14:paraId="377C47C4" w14:textId="77777777" w:rsidR="00384299" w:rsidRPr="00BA3E0E" w:rsidRDefault="00384299" w:rsidP="00384299">
      <w:pPr>
        <w:rPr>
          <w:rFonts w:ascii="Arial" w:hAnsi="Arial" w:cs="Arial"/>
          <w:lang w:val="en-GB"/>
        </w:rPr>
      </w:pPr>
    </w:p>
    <w:p w14:paraId="4F8BC0E9" w14:textId="663E27DE" w:rsidR="00E75F8D" w:rsidRDefault="00384299" w:rsidP="00384299">
      <w:pPr>
        <w:rPr>
          <w:rFonts w:ascii="Arial" w:hAnsi="Arial" w:cs="Arial"/>
          <w:lang w:val="en-GB"/>
        </w:rPr>
      </w:pPr>
      <w:r w:rsidRPr="00BA3E0E">
        <w:rPr>
          <w:rFonts w:ascii="Arial" w:hAnsi="Arial" w:cs="Arial"/>
          <w:lang w:val="en-GB"/>
        </w:rPr>
        <w:t xml:space="preserve">If someone does not object to inappropriate behaviour in the workplace at the time, it does not mean that they are consenting to the behaviour. </w:t>
      </w:r>
    </w:p>
    <w:p w14:paraId="2BBB4C48" w14:textId="77777777" w:rsidR="00384299" w:rsidRPr="00BA3E0E" w:rsidRDefault="00384299" w:rsidP="00384299">
      <w:pPr>
        <w:rPr>
          <w:rFonts w:ascii="Arial" w:hAnsi="Arial" w:cs="Arial"/>
          <w:lang w:val="en-GB"/>
        </w:rPr>
      </w:pPr>
    </w:p>
    <w:p w14:paraId="79343C89" w14:textId="77777777" w:rsidR="00384299" w:rsidRDefault="00384299" w:rsidP="00384299">
      <w:pPr>
        <w:rPr>
          <w:rFonts w:ascii="Arial" w:hAnsi="Arial" w:cs="Arial"/>
          <w:lang w:val="en-GB"/>
        </w:rPr>
      </w:pPr>
      <w:r w:rsidRPr="00BA3E0E">
        <w:rPr>
          <w:rFonts w:ascii="Arial" w:hAnsi="Arial" w:cs="Arial"/>
          <w:lang w:val="en-GB"/>
        </w:rPr>
        <w:t xml:space="preserve">A single incident is enough to constitute sexual harassment, it does not need to be repeated. </w:t>
      </w:r>
    </w:p>
    <w:p w14:paraId="1B9C9918" w14:textId="77777777" w:rsidR="00BA3E0E" w:rsidRPr="00BA3E0E" w:rsidRDefault="00BA3E0E" w:rsidP="00384299">
      <w:pPr>
        <w:rPr>
          <w:rFonts w:ascii="Arial" w:hAnsi="Arial" w:cs="Arial"/>
          <w:lang w:val="en-GB"/>
        </w:rPr>
      </w:pPr>
    </w:p>
    <w:p w14:paraId="0E040D49" w14:textId="77777777" w:rsidR="00644470" w:rsidRPr="00BA3E0E" w:rsidRDefault="00644470" w:rsidP="00384299">
      <w:pPr>
        <w:rPr>
          <w:rFonts w:ascii="Arial" w:hAnsi="Arial" w:cs="Arial"/>
          <w:lang w:val="en-GB"/>
        </w:rPr>
      </w:pPr>
    </w:p>
    <w:p w14:paraId="640346DC" w14:textId="5E2891A7" w:rsidR="00384299" w:rsidRPr="00BA3E0E" w:rsidRDefault="00644470" w:rsidP="00384299">
      <w:pPr>
        <w:rPr>
          <w:rFonts w:ascii="Arial" w:hAnsi="Arial" w:cs="Arial"/>
          <w:lang w:val="en-GB"/>
        </w:rPr>
      </w:pPr>
      <w:r w:rsidRPr="00DE209A">
        <w:rPr>
          <w:rFonts w:ascii="Arial" w:hAnsi="Arial" w:cs="Arial"/>
          <w:lang w:val="en-GB"/>
        </w:rPr>
        <w:lastRenderedPageBreak/>
        <w:t>“</w:t>
      </w:r>
      <w:r w:rsidR="00384299" w:rsidRPr="00DE209A">
        <w:rPr>
          <w:rFonts w:ascii="Arial" w:hAnsi="Arial" w:cs="Arial"/>
          <w:lang w:val="en-GB"/>
        </w:rPr>
        <w:t>Victimisation</w:t>
      </w:r>
      <w:r w:rsidRPr="00DE209A">
        <w:rPr>
          <w:rFonts w:ascii="Arial" w:hAnsi="Arial" w:cs="Arial"/>
          <w:lang w:val="en-GB"/>
        </w:rPr>
        <w:t>”</w:t>
      </w:r>
      <w:r w:rsidR="00384299" w:rsidRPr="00BA3E0E">
        <w:rPr>
          <w:rFonts w:ascii="Arial" w:hAnsi="Arial" w:cs="Arial"/>
          <w:i/>
          <w:iCs/>
          <w:lang w:val="en-GB"/>
        </w:rPr>
        <w:t xml:space="preserve"> </w:t>
      </w:r>
      <w:r w:rsidR="00384299" w:rsidRPr="00BA3E0E">
        <w:rPr>
          <w:rFonts w:ascii="Arial" w:hAnsi="Arial" w:cs="Arial"/>
          <w:lang w:val="en-GB"/>
        </w:rPr>
        <w:t>means treating or threatening to treat someone badly because</w:t>
      </w:r>
      <w:r w:rsidR="00351793" w:rsidRPr="00BA3E0E">
        <w:rPr>
          <w:rFonts w:ascii="Arial" w:hAnsi="Arial" w:cs="Arial"/>
          <w:lang w:val="en-GB"/>
        </w:rPr>
        <w:t>:</w:t>
      </w:r>
    </w:p>
    <w:p w14:paraId="236F461E" w14:textId="77777777" w:rsidR="00644470" w:rsidRPr="00BA3E0E" w:rsidRDefault="00644470" w:rsidP="00384299">
      <w:pPr>
        <w:rPr>
          <w:rFonts w:ascii="Arial" w:hAnsi="Arial" w:cs="Arial"/>
          <w:lang w:val="en-GB"/>
        </w:rPr>
      </w:pPr>
    </w:p>
    <w:p w14:paraId="6CC23FC2" w14:textId="53275077" w:rsidR="00384299" w:rsidRPr="00BA3E0E" w:rsidRDefault="00384299" w:rsidP="00351793">
      <w:pPr>
        <w:pStyle w:val="ListParagraph"/>
        <w:numPr>
          <w:ilvl w:val="0"/>
          <w:numId w:val="66"/>
        </w:numPr>
        <w:rPr>
          <w:rFonts w:ascii="Arial" w:hAnsi="Arial" w:cs="Arial"/>
          <w:lang w:val="en-GB"/>
        </w:rPr>
      </w:pPr>
      <w:r w:rsidRPr="00BA3E0E">
        <w:rPr>
          <w:rFonts w:ascii="Arial" w:hAnsi="Arial" w:cs="Arial"/>
          <w:lang w:val="en-GB"/>
        </w:rPr>
        <w:t xml:space="preserve">they have made a complaint of sexual harassment </w:t>
      </w:r>
    </w:p>
    <w:p w14:paraId="7314ED82" w14:textId="2F07F79D" w:rsidR="00384299" w:rsidRPr="00BA3E0E" w:rsidRDefault="00384299" w:rsidP="00351793">
      <w:pPr>
        <w:pStyle w:val="ListParagraph"/>
        <w:numPr>
          <w:ilvl w:val="0"/>
          <w:numId w:val="66"/>
        </w:numPr>
        <w:rPr>
          <w:rFonts w:ascii="Arial" w:hAnsi="Arial" w:cs="Arial"/>
          <w:lang w:val="en-GB"/>
        </w:rPr>
      </w:pPr>
      <w:r w:rsidRPr="00BA3E0E">
        <w:rPr>
          <w:rFonts w:ascii="Arial" w:hAnsi="Arial" w:cs="Arial"/>
          <w:lang w:val="en-GB"/>
        </w:rPr>
        <w:t>it is believed they might make a complaint of sexual harassment</w:t>
      </w:r>
    </w:p>
    <w:p w14:paraId="04E89422" w14:textId="44FE891A" w:rsidR="00384299" w:rsidRPr="00BA3E0E" w:rsidRDefault="00384299" w:rsidP="00351793">
      <w:pPr>
        <w:pStyle w:val="ListParagraph"/>
        <w:numPr>
          <w:ilvl w:val="0"/>
          <w:numId w:val="66"/>
        </w:numPr>
        <w:rPr>
          <w:rFonts w:ascii="Arial" w:hAnsi="Arial" w:cs="Arial"/>
          <w:lang w:val="en-GB"/>
        </w:rPr>
      </w:pPr>
      <w:r w:rsidRPr="00BA3E0E">
        <w:rPr>
          <w:rFonts w:ascii="Arial" w:hAnsi="Arial" w:cs="Arial"/>
          <w:lang w:val="en-GB"/>
        </w:rPr>
        <w:t xml:space="preserve">they have assisted someone else make a complaint of sexual harassment </w:t>
      </w:r>
    </w:p>
    <w:p w14:paraId="69879239" w14:textId="5E4AA1B4" w:rsidR="00384299" w:rsidRPr="00BA3E0E" w:rsidRDefault="00384299" w:rsidP="00351793">
      <w:pPr>
        <w:pStyle w:val="ListParagraph"/>
        <w:numPr>
          <w:ilvl w:val="0"/>
          <w:numId w:val="66"/>
        </w:numPr>
        <w:rPr>
          <w:rFonts w:ascii="Arial" w:hAnsi="Arial" w:cs="Arial"/>
          <w:lang w:val="en-GB"/>
        </w:rPr>
      </w:pPr>
      <w:r w:rsidRPr="00BA3E0E">
        <w:rPr>
          <w:rFonts w:ascii="Arial" w:hAnsi="Arial" w:cs="Arial"/>
          <w:lang w:val="en-GB"/>
        </w:rPr>
        <w:t>they refused to do some act because it would amount to sexual harassment or victimisation.</w:t>
      </w:r>
    </w:p>
    <w:p w14:paraId="06335EAF" w14:textId="77777777" w:rsidR="00384299" w:rsidRPr="00BA3E0E" w:rsidRDefault="00384299" w:rsidP="00384299">
      <w:pPr>
        <w:rPr>
          <w:rFonts w:ascii="Arial" w:hAnsi="Arial" w:cs="Arial"/>
          <w:lang w:val="en-GB"/>
        </w:rPr>
      </w:pPr>
    </w:p>
    <w:p w14:paraId="1101858D" w14:textId="35D9F907" w:rsidR="00384299" w:rsidRDefault="00384299" w:rsidP="00384299">
      <w:pPr>
        <w:rPr>
          <w:rFonts w:ascii="Arial" w:hAnsi="Arial" w:cs="Arial"/>
          <w:lang w:val="en-GB"/>
        </w:rPr>
      </w:pPr>
      <w:r w:rsidRPr="00BA3E0E">
        <w:rPr>
          <w:rFonts w:ascii="Arial" w:hAnsi="Arial" w:cs="Arial"/>
          <w:lang w:val="en-GB"/>
        </w:rPr>
        <w:t xml:space="preserve">Victimisation is unlawful under the anti-discrimination legislation and may also be unlawful discriminatory conduct under the workplace health and safety legislation. It may also be Adverse Action under the </w:t>
      </w:r>
      <w:r w:rsidRPr="00BA3E0E">
        <w:rPr>
          <w:rFonts w:ascii="Arial" w:hAnsi="Arial" w:cs="Arial"/>
          <w:i/>
          <w:iCs/>
          <w:lang w:val="en-GB"/>
        </w:rPr>
        <w:t>Fair Work Act</w:t>
      </w:r>
      <w:r w:rsidRPr="00BA3E0E">
        <w:rPr>
          <w:rFonts w:ascii="Arial" w:hAnsi="Arial" w:cs="Arial"/>
          <w:lang w:val="en-GB"/>
        </w:rPr>
        <w:t>.</w:t>
      </w:r>
    </w:p>
    <w:p w14:paraId="1F2BB9E5" w14:textId="77777777" w:rsidR="006B4A45" w:rsidRDefault="006B4A45" w:rsidP="00384299">
      <w:pPr>
        <w:rPr>
          <w:rFonts w:ascii="Arial" w:hAnsi="Arial" w:cs="Arial"/>
          <w:lang w:val="en-GB"/>
        </w:rPr>
      </w:pPr>
    </w:p>
    <w:p w14:paraId="51D55F23" w14:textId="3AED85FB" w:rsidR="006B4A45" w:rsidRDefault="006B4A45" w:rsidP="00384299">
      <w:pPr>
        <w:rPr>
          <w:rFonts w:ascii="Arial" w:hAnsi="Arial" w:cs="Arial"/>
          <w:lang w:val="en-GB"/>
        </w:rPr>
      </w:pPr>
      <w:r>
        <w:rPr>
          <w:rFonts w:ascii="Arial" w:hAnsi="Arial" w:cs="Arial"/>
          <w:lang w:val="en-GB"/>
        </w:rPr>
        <w:t>“</w:t>
      </w:r>
      <w:r w:rsidRPr="00DE209A">
        <w:rPr>
          <w:rFonts w:ascii="Arial" w:hAnsi="Arial" w:cs="Arial"/>
          <w:lang w:val="en-GB"/>
        </w:rPr>
        <w:t>Vilification</w:t>
      </w:r>
      <w:r>
        <w:rPr>
          <w:rFonts w:ascii="Arial" w:hAnsi="Arial" w:cs="Arial"/>
          <w:lang w:val="en-GB"/>
        </w:rPr>
        <w:t>”</w:t>
      </w:r>
      <w:r w:rsidRPr="00DE209A">
        <w:rPr>
          <w:rFonts w:ascii="Arial" w:hAnsi="Arial" w:cs="Arial"/>
          <w:lang w:val="en-GB"/>
        </w:rPr>
        <w:t xml:space="preserve"> is when a person engages in conduct that incites hatred towards, serious contempt for, or revulsion or severe ridicule of, a person or group of people </w:t>
      </w:r>
      <w:proofErr w:type="gramStart"/>
      <w:r w:rsidRPr="00DE209A">
        <w:rPr>
          <w:rFonts w:ascii="Arial" w:hAnsi="Arial" w:cs="Arial"/>
          <w:lang w:val="en-GB"/>
        </w:rPr>
        <w:t>on the basis of</w:t>
      </w:r>
      <w:proofErr w:type="gramEnd"/>
      <w:r w:rsidRPr="00DE209A">
        <w:rPr>
          <w:rFonts w:ascii="Arial" w:hAnsi="Arial" w:cs="Arial"/>
          <w:lang w:val="en-GB"/>
        </w:rPr>
        <w:t xml:space="preserve"> race or religion. This can occur through a single act or </w:t>
      </w:r>
      <w:proofErr w:type="gramStart"/>
      <w:r w:rsidRPr="00DE209A">
        <w:rPr>
          <w:rFonts w:ascii="Arial" w:hAnsi="Arial" w:cs="Arial"/>
          <w:lang w:val="en-GB"/>
        </w:rPr>
        <w:t>a number of</w:t>
      </w:r>
      <w:proofErr w:type="gramEnd"/>
      <w:r w:rsidRPr="00DE209A">
        <w:rPr>
          <w:rFonts w:ascii="Arial" w:hAnsi="Arial" w:cs="Arial"/>
          <w:lang w:val="en-GB"/>
        </w:rPr>
        <w:t xml:space="preserve"> acts over a period of time.</w:t>
      </w:r>
    </w:p>
    <w:p w14:paraId="2C41438C" w14:textId="77777777" w:rsidR="006B4A45" w:rsidRPr="00BA3E0E" w:rsidRDefault="006B4A45" w:rsidP="00384299">
      <w:pPr>
        <w:rPr>
          <w:rFonts w:ascii="Arial" w:hAnsi="Arial" w:cs="Arial"/>
          <w:lang w:val="en-GB"/>
        </w:rPr>
      </w:pPr>
    </w:p>
    <w:p w14:paraId="026D3AD5" w14:textId="77777777" w:rsidR="00384299" w:rsidRPr="00BA3E0E" w:rsidRDefault="00384299" w:rsidP="00384299">
      <w:pPr>
        <w:rPr>
          <w:rFonts w:ascii="Arial" w:hAnsi="Arial" w:cs="Arial"/>
          <w:lang w:val="en-GB"/>
        </w:rPr>
      </w:pPr>
    </w:p>
    <w:p w14:paraId="3376B13B" w14:textId="77777777" w:rsidR="00384299" w:rsidRDefault="00384299" w:rsidP="000B5D09">
      <w:pPr>
        <w:pStyle w:val="Heading3"/>
        <w:rPr>
          <w:rFonts w:ascii="Arial" w:hAnsi="Arial" w:cs="Arial"/>
          <w:lang w:val="en-GB"/>
        </w:rPr>
      </w:pPr>
      <w:r w:rsidRPr="00DE209A">
        <w:rPr>
          <w:rFonts w:ascii="Arial" w:hAnsi="Arial" w:cs="Arial"/>
          <w:lang w:val="en-GB"/>
        </w:rPr>
        <w:t>Policy</w:t>
      </w:r>
    </w:p>
    <w:p w14:paraId="69C6F2D3" w14:textId="77777777" w:rsidR="006A1014" w:rsidRPr="006A1014" w:rsidRDefault="006A1014" w:rsidP="00DE209A">
      <w:pPr>
        <w:rPr>
          <w:lang w:val="en-GB"/>
        </w:rPr>
      </w:pPr>
    </w:p>
    <w:p w14:paraId="3FDCEAF0" w14:textId="232B77A5" w:rsidR="001C3EBD" w:rsidRDefault="001C3EBD" w:rsidP="00384299">
      <w:pPr>
        <w:rPr>
          <w:rFonts w:ascii="Arial" w:hAnsi="Arial" w:cs="Arial"/>
          <w:lang w:val="en-GB"/>
        </w:rPr>
      </w:pPr>
      <w:r>
        <w:rPr>
          <w:rFonts w:ascii="Arial" w:hAnsi="Arial" w:cs="Arial"/>
          <w:lang w:val="en-GB"/>
        </w:rPr>
        <w:t xml:space="preserve">APSA </w:t>
      </w:r>
      <w:r w:rsidR="00384299" w:rsidRPr="00BA3E0E">
        <w:rPr>
          <w:rFonts w:ascii="Arial" w:hAnsi="Arial" w:cs="Arial"/>
          <w:lang w:val="en-GB"/>
        </w:rPr>
        <w:t xml:space="preserve">will not tolerate </w:t>
      </w:r>
      <w:r w:rsidR="006A1014">
        <w:rPr>
          <w:rFonts w:ascii="Arial" w:hAnsi="Arial" w:cs="Arial"/>
          <w:lang w:val="en-GB"/>
        </w:rPr>
        <w:t xml:space="preserve">harassment, </w:t>
      </w:r>
      <w:r w:rsidR="00384299" w:rsidRPr="00BA3E0E">
        <w:rPr>
          <w:rFonts w:ascii="Arial" w:hAnsi="Arial" w:cs="Arial"/>
          <w:lang w:val="en-GB"/>
        </w:rPr>
        <w:t>sexual harassment</w:t>
      </w:r>
      <w:r>
        <w:rPr>
          <w:rFonts w:ascii="Arial" w:hAnsi="Arial" w:cs="Arial"/>
          <w:lang w:val="en-GB"/>
        </w:rPr>
        <w:t xml:space="preserve">, vilification </w:t>
      </w:r>
      <w:r w:rsidR="00384299" w:rsidRPr="00BA3E0E">
        <w:rPr>
          <w:rFonts w:ascii="Arial" w:hAnsi="Arial" w:cs="Arial"/>
          <w:lang w:val="en-GB"/>
        </w:rPr>
        <w:t xml:space="preserve">or victimisation under any circumstances.  </w:t>
      </w:r>
    </w:p>
    <w:p w14:paraId="2FD2D0F4" w14:textId="77777777" w:rsidR="001C3EBD" w:rsidRDefault="001C3EBD" w:rsidP="00384299">
      <w:pPr>
        <w:rPr>
          <w:rFonts w:ascii="Arial" w:hAnsi="Arial" w:cs="Arial"/>
          <w:lang w:val="en-GB"/>
        </w:rPr>
      </w:pPr>
    </w:p>
    <w:p w14:paraId="6B79F295" w14:textId="5599BB5F" w:rsidR="00384299" w:rsidRPr="00BA3E0E" w:rsidRDefault="00384299" w:rsidP="00384299">
      <w:pPr>
        <w:rPr>
          <w:rFonts w:ascii="Arial" w:hAnsi="Arial" w:cs="Arial"/>
          <w:lang w:val="en-GB"/>
        </w:rPr>
      </w:pPr>
      <w:r w:rsidRPr="00BA3E0E">
        <w:rPr>
          <w:rFonts w:ascii="Arial" w:hAnsi="Arial" w:cs="Arial"/>
          <w:lang w:val="en-GB"/>
        </w:rPr>
        <w:t>Responsibility lies with every Manager, Supervisor and staff member</w:t>
      </w:r>
      <w:r w:rsidR="001C3EBD">
        <w:rPr>
          <w:rFonts w:ascii="Arial" w:hAnsi="Arial" w:cs="Arial"/>
          <w:lang w:val="en-GB"/>
        </w:rPr>
        <w:t>s</w:t>
      </w:r>
      <w:r w:rsidRPr="00BA3E0E">
        <w:rPr>
          <w:rFonts w:ascii="Arial" w:hAnsi="Arial" w:cs="Arial"/>
          <w:lang w:val="en-GB"/>
        </w:rPr>
        <w:t>.</w:t>
      </w:r>
    </w:p>
    <w:p w14:paraId="4AEE3BD0" w14:textId="77777777" w:rsidR="00384299" w:rsidRPr="00BA3E0E" w:rsidRDefault="00384299" w:rsidP="00384299">
      <w:pPr>
        <w:rPr>
          <w:rFonts w:ascii="Arial" w:hAnsi="Arial" w:cs="Arial"/>
          <w:lang w:val="en-GB"/>
        </w:rPr>
      </w:pPr>
    </w:p>
    <w:p w14:paraId="405C4048" w14:textId="77777777" w:rsidR="00384299" w:rsidRPr="00BA3E0E" w:rsidRDefault="00384299" w:rsidP="00384299">
      <w:pPr>
        <w:rPr>
          <w:rFonts w:ascii="Arial" w:hAnsi="Arial" w:cs="Arial"/>
          <w:lang w:val="en-GB"/>
        </w:rPr>
      </w:pPr>
      <w:r w:rsidRPr="00BA3E0E">
        <w:rPr>
          <w:rFonts w:ascii="Arial" w:hAnsi="Arial" w:cs="Arial"/>
          <w:lang w:val="en-GB"/>
        </w:rPr>
        <w:t>Both federal and state and territory Equal Opportunity and Anti-discrimination legislation provide that sexual harassment is unlawful and establish minimum standards of behaviour for all employees.</w:t>
      </w:r>
    </w:p>
    <w:p w14:paraId="3DDDEBD1" w14:textId="77777777" w:rsidR="00384299" w:rsidRPr="00BA3E0E" w:rsidRDefault="00384299" w:rsidP="00384299">
      <w:pPr>
        <w:rPr>
          <w:rFonts w:ascii="Arial" w:hAnsi="Arial" w:cs="Arial"/>
          <w:lang w:val="en-GB"/>
        </w:rPr>
      </w:pPr>
    </w:p>
    <w:p w14:paraId="2E1AD144" w14:textId="77777777" w:rsidR="00384299" w:rsidRPr="00BA3E0E" w:rsidRDefault="00384299" w:rsidP="00384299">
      <w:pPr>
        <w:rPr>
          <w:rFonts w:ascii="Arial" w:hAnsi="Arial" w:cs="Arial"/>
          <w:lang w:val="en-GB"/>
        </w:rPr>
      </w:pPr>
      <w:r w:rsidRPr="00BA3E0E">
        <w:rPr>
          <w:rFonts w:ascii="Arial" w:hAnsi="Arial" w:cs="Arial"/>
          <w:lang w:val="en-GB"/>
        </w:rPr>
        <w:t xml:space="preserve">All staff are expected to behave in a safe, respectful and inclusive manner in the workplace.  No staff at any level should subject any other employee, volunteer, customer, visitor or any third-party to any form of sexual harassment or victimisation.  </w:t>
      </w:r>
    </w:p>
    <w:p w14:paraId="44E1AF11" w14:textId="77777777" w:rsidR="00384299" w:rsidRPr="00BA3E0E" w:rsidRDefault="00384299" w:rsidP="00384299">
      <w:pPr>
        <w:rPr>
          <w:rFonts w:ascii="Arial" w:hAnsi="Arial" w:cs="Arial"/>
          <w:lang w:val="en-GB"/>
        </w:rPr>
      </w:pPr>
    </w:p>
    <w:p w14:paraId="55DADFA4" w14:textId="77777777" w:rsidR="00384299" w:rsidRPr="00BA3E0E" w:rsidRDefault="00384299" w:rsidP="00384299">
      <w:pPr>
        <w:rPr>
          <w:rFonts w:ascii="Arial" w:hAnsi="Arial" w:cs="Arial"/>
          <w:lang w:val="en-GB"/>
        </w:rPr>
      </w:pPr>
      <w:r w:rsidRPr="00BA3E0E">
        <w:rPr>
          <w:rFonts w:ascii="Arial" w:hAnsi="Arial" w:cs="Arial"/>
          <w:lang w:val="en-GB"/>
        </w:rPr>
        <w:t xml:space="preserve">A breach of this policy may result in disciplinary action, up to and including termination of employment.  </w:t>
      </w:r>
    </w:p>
    <w:p w14:paraId="7F84C539" w14:textId="77777777" w:rsidR="00384299" w:rsidRPr="00BA3E0E" w:rsidRDefault="00384299" w:rsidP="00384299">
      <w:pPr>
        <w:rPr>
          <w:rFonts w:ascii="Arial" w:hAnsi="Arial" w:cs="Arial"/>
          <w:lang w:val="en-GB"/>
        </w:rPr>
      </w:pPr>
    </w:p>
    <w:p w14:paraId="48C26A6C" w14:textId="245D60FE" w:rsidR="00384299" w:rsidRPr="00BA3E0E" w:rsidRDefault="00855123" w:rsidP="00384299">
      <w:pPr>
        <w:rPr>
          <w:rFonts w:ascii="Arial" w:hAnsi="Arial" w:cs="Arial"/>
          <w:lang w:val="en-GB"/>
        </w:rPr>
      </w:pPr>
      <w:r>
        <w:rPr>
          <w:rFonts w:ascii="Arial" w:hAnsi="Arial" w:cs="Arial"/>
          <w:lang w:val="en-GB"/>
        </w:rPr>
        <w:t>APSA</w:t>
      </w:r>
      <w:r w:rsidR="000B5D09" w:rsidRPr="00BA3E0E">
        <w:rPr>
          <w:rFonts w:ascii="Arial" w:hAnsi="Arial" w:cs="Arial"/>
          <w:lang w:val="en-GB"/>
        </w:rPr>
        <w:t xml:space="preserve"> </w:t>
      </w:r>
      <w:r w:rsidR="00384299" w:rsidRPr="00BA3E0E">
        <w:rPr>
          <w:rFonts w:ascii="Arial" w:hAnsi="Arial" w:cs="Arial"/>
          <w:lang w:val="en-GB"/>
        </w:rPr>
        <w:t>encourages any staff member who feels they have been sexually harassed, victimised, or believes they have observed such behaviour, to take immediate action. If a staff member feels comfortable in doing so, they can raise the issue with the person directly with a view to resolving the issue by discussion. The staff member</w:t>
      </w:r>
      <w:r w:rsidR="00384299" w:rsidRPr="00BA3E0E" w:rsidDel="00DA528A">
        <w:rPr>
          <w:rFonts w:ascii="Arial" w:hAnsi="Arial" w:cs="Arial"/>
          <w:lang w:val="en-GB"/>
        </w:rPr>
        <w:t xml:space="preserve"> </w:t>
      </w:r>
      <w:r w:rsidR="00384299" w:rsidRPr="00BA3E0E">
        <w:rPr>
          <w:rFonts w:ascii="Arial" w:hAnsi="Arial" w:cs="Arial"/>
          <w:lang w:val="en-GB"/>
        </w:rPr>
        <w:t>should identify the harassing or victimi</w:t>
      </w:r>
      <w:r w:rsidR="00E75F8D">
        <w:rPr>
          <w:rFonts w:ascii="Arial" w:hAnsi="Arial" w:cs="Arial"/>
          <w:lang w:val="en-GB"/>
        </w:rPr>
        <w:t>s</w:t>
      </w:r>
      <w:r w:rsidR="00384299" w:rsidRPr="00BA3E0E">
        <w:rPr>
          <w:rFonts w:ascii="Arial" w:hAnsi="Arial" w:cs="Arial"/>
          <w:lang w:val="en-GB"/>
        </w:rPr>
        <w:t xml:space="preserve">ing behaviour, explain that the behaviour is unwelcome and offensive and ask that the behaviour stops. </w:t>
      </w:r>
    </w:p>
    <w:p w14:paraId="30866DD6" w14:textId="77777777" w:rsidR="00384299" w:rsidRPr="00BA3E0E" w:rsidRDefault="00384299" w:rsidP="00384299">
      <w:pPr>
        <w:rPr>
          <w:rFonts w:ascii="Arial" w:hAnsi="Arial" w:cs="Arial"/>
          <w:lang w:val="en-GB"/>
        </w:rPr>
      </w:pPr>
    </w:p>
    <w:p w14:paraId="657994E3" w14:textId="6A400A51" w:rsidR="00384299" w:rsidRPr="00BA3E0E" w:rsidRDefault="00384299" w:rsidP="00384299">
      <w:pPr>
        <w:rPr>
          <w:rFonts w:ascii="Arial" w:hAnsi="Arial" w:cs="Arial"/>
          <w:lang w:val="en-GB"/>
        </w:rPr>
      </w:pPr>
      <w:r w:rsidRPr="00BA3E0E">
        <w:rPr>
          <w:rFonts w:ascii="Arial" w:hAnsi="Arial" w:cs="Arial"/>
          <w:lang w:val="en-GB"/>
        </w:rPr>
        <w:t>However, given the seriousness of sexual harassment and victimisation, we recommend that this discussion happens in consultation with the relevant manage</w:t>
      </w:r>
      <w:r w:rsidR="000B5D09" w:rsidRPr="00BA3E0E">
        <w:rPr>
          <w:rFonts w:ascii="Arial" w:hAnsi="Arial" w:cs="Arial"/>
          <w:lang w:val="en-GB"/>
        </w:rPr>
        <w:t>r or</w:t>
      </w:r>
      <w:r w:rsidR="005A024A">
        <w:rPr>
          <w:rFonts w:ascii="Arial" w:hAnsi="Arial" w:cs="Arial"/>
          <w:lang w:val="en-GB"/>
        </w:rPr>
        <w:t xml:space="preserve"> the</w:t>
      </w:r>
      <w:r w:rsidR="000B5D09" w:rsidRPr="00BA3E0E">
        <w:rPr>
          <w:rFonts w:ascii="Arial" w:hAnsi="Arial" w:cs="Arial"/>
          <w:lang w:val="en-GB"/>
        </w:rPr>
        <w:t xml:space="preserve"> </w:t>
      </w:r>
      <w:r w:rsidR="005A024A">
        <w:rPr>
          <w:rFonts w:ascii="Arial" w:hAnsi="Arial" w:cs="Arial"/>
          <w:lang w:val="en-GB"/>
        </w:rPr>
        <w:t xml:space="preserve">Chair and </w:t>
      </w:r>
      <w:r w:rsidR="000B5D09" w:rsidRPr="00BA3E0E">
        <w:rPr>
          <w:rFonts w:ascii="Arial" w:hAnsi="Arial" w:cs="Arial"/>
          <w:lang w:val="en-GB"/>
        </w:rPr>
        <w:t>President</w:t>
      </w:r>
      <w:r w:rsidRPr="00BA3E0E">
        <w:rPr>
          <w:rFonts w:ascii="Arial" w:hAnsi="Arial" w:cs="Arial"/>
          <w:lang w:val="en-GB"/>
        </w:rPr>
        <w:t xml:space="preserve">. </w:t>
      </w:r>
    </w:p>
    <w:p w14:paraId="0BCE7C5E" w14:textId="77777777" w:rsidR="000B5D09" w:rsidRPr="00BA3E0E" w:rsidRDefault="000B5D09" w:rsidP="00384299">
      <w:pPr>
        <w:rPr>
          <w:rFonts w:ascii="Arial" w:hAnsi="Arial" w:cs="Arial"/>
          <w:lang w:val="en-GB"/>
        </w:rPr>
      </w:pPr>
    </w:p>
    <w:p w14:paraId="0451B8A3" w14:textId="77777777" w:rsidR="00384299" w:rsidRPr="00BA3E0E" w:rsidRDefault="00384299" w:rsidP="00384299">
      <w:pPr>
        <w:rPr>
          <w:rFonts w:ascii="Arial" w:hAnsi="Arial" w:cs="Arial"/>
          <w:lang w:val="en-GB"/>
        </w:rPr>
      </w:pPr>
      <w:r w:rsidRPr="00BA3E0E">
        <w:rPr>
          <w:rFonts w:ascii="Arial" w:hAnsi="Arial" w:cs="Arial"/>
          <w:lang w:val="en-GB"/>
        </w:rPr>
        <w:t xml:space="preserve">Alternatively, or in addition, they may report the behaviour in accordance with the sexual harassment and victimisation procedure. Once a report is made the organisation will determine how the report should be dealt with in accordance with its obligations and this policy. </w:t>
      </w:r>
    </w:p>
    <w:p w14:paraId="4E24F578" w14:textId="77777777" w:rsidR="00384299" w:rsidRPr="00BA3E0E" w:rsidRDefault="00384299" w:rsidP="00384299">
      <w:pPr>
        <w:rPr>
          <w:rFonts w:ascii="Arial" w:hAnsi="Arial" w:cs="Arial"/>
          <w:lang w:val="en-GB"/>
        </w:rPr>
      </w:pPr>
      <w:r w:rsidRPr="00BA3E0E">
        <w:rPr>
          <w:rFonts w:ascii="Arial" w:hAnsi="Arial" w:cs="Arial"/>
          <w:lang w:val="en-GB"/>
        </w:rPr>
        <w:t xml:space="preserve">Any reports of sexual harassment or victimisation will be treated seriously and promptly with sensitivity. Such reports will be treated as confidential to the extent reasonably practicable. </w:t>
      </w:r>
    </w:p>
    <w:p w14:paraId="7AE9D588" w14:textId="77777777" w:rsidR="00384299" w:rsidRPr="00BA3E0E" w:rsidRDefault="00384299" w:rsidP="00384299">
      <w:pPr>
        <w:rPr>
          <w:rFonts w:ascii="Arial" w:hAnsi="Arial" w:cs="Arial"/>
          <w:lang w:val="en-GB"/>
        </w:rPr>
      </w:pPr>
      <w:r w:rsidRPr="00BA3E0E">
        <w:rPr>
          <w:rFonts w:ascii="Arial" w:hAnsi="Arial" w:cs="Arial"/>
          <w:lang w:val="en-GB"/>
        </w:rPr>
        <w:t>Complainants have the right to have a support person.</w:t>
      </w:r>
    </w:p>
    <w:p w14:paraId="4FB1816E" w14:textId="77777777" w:rsidR="00384299" w:rsidRPr="00BA3E0E" w:rsidRDefault="00384299" w:rsidP="00384299">
      <w:pPr>
        <w:rPr>
          <w:rFonts w:ascii="Arial" w:hAnsi="Arial" w:cs="Arial"/>
          <w:lang w:val="en-GB"/>
        </w:rPr>
      </w:pPr>
    </w:p>
    <w:p w14:paraId="77B1B38B" w14:textId="77777777" w:rsidR="00384299" w:rsidRPr="00BA3E0E" w:rsidRDefault="00384299" w:rsidP="00384299">
      <w:pPr>
        <w:rPr>
          <w:rFonts w:ascii="Arial" w:hAnsi="Arial" w:cs="Arial"/>
          <w:lang w:val="en-GB"/>
        </w:rPr>
      </w:pPr>
      <w:r w:rsidRPr="00BA3E0E">
        <w:rPr>
          <w:rFonts w:ascii="Arial" w:hAnsi="Arial" w:cs="Arial"/>
          <w:lang w:val="en-GB"/>
        </w:rPr>
        <w:t xml:space="preserve">The respondent also has the right to have a support person during any investigation, as well as the right to respond fully to any formal allegations made. </w:t>
      </w:r>
    </w:p>
    <w:p w14:paraId="2EECBE8C" w14:textId="77777777" w:rsidR="00384299" w:rsidRPr="00BA3E0E" w:rsidRDefault="00384299" w:rsidP="00384299">
      <w:pPr>
        <w:rPr>
          <w:rFonts w:ascii="Arial" w:hAnsi="Arial" w:cs="Arial"/>
          <w:lang w:val="en-GB"/>
        </w:rPr>
      </w:pPr>
    </w:p>
    <w:p w14:paraId="41404A4A" w14:textId="77777777" w:rsidR="00E75F8D" w:rsidRDefault="00E75F8D" w:rsidP="00DE209A">
      <w:pPr>
        <w:pStyle w:val="Heading3"/>
        <w:numPr>
          <w:ilvl w:val="0"/>
          <w:numId w:val="0"/>
        </w:numPr>
        <w:ind w:left="360"/>
        <w:rPr>
          <w:rFonts w:ascii="Arial" w:hAnsi="Arial" w:cs="Arial"/>
          <w:lang w:val="en-GB"/>
        </w:rPr>
      </w:pPr>
    </w:p>
    <w:p w14:paraId="7741E67C" w14:textId="25159365" w:rsidR="00384299" w:rsidRPr="00DE209A" w:rsidRDefault="00384299" w:rsidP="000B5D09">
      <w:pPr>
        <w:pStyle w:val="Heading3"/>
        <w:rPr>
          <w:rFonts w:ascii="Arial" w:hAnsi="Arial" w:cs="Arial"/>
          <w:lang w:val="en-GB"/>
        </w:rPr>
      </w:pPr>
      <w:r w:rsidRPr="00DE209A">
        <w:rPr>
          <w:rFonts w:ascii="Arial" w:hAnsi="Arial" w:cs="Arial"/>
          <w:lang w:val="en-GB"/>
        </w:rPr>
        <w:t xml:space="preserve">Consequences of </w:t>
      </w:r>
      <w:r w:rsidR="00756A9D">
        <w:rPr>
          <w:rFonts w:ascii="Arial" w:hAnsi="Arial" w:cs="Arial"/>
          <w:lang w:val="en-GB"/>
        </w:rPr>
        <w:t>B</w:t>
      </w:r>
      <w:r w:rsidRPr="00DE209A">
        <w:rPr>
          <w:rFonts w:ascii="Arial" w:hAnsi="Arial" w:cs="Arial"/>
          <w:lang w:val="en-GB"/>
        </w:rPr>
        <w:t xml:space="preserve">reach of this </w:t>
      </w:r>
      <w:r w:rsidR="00756A9D">
        <w:rPr>
          <w:rFonts w:ascii="Arial" w:hAnsi="Arial" w:cs="Arial"/>
          <w:lang w:val="en-GB"/>
        </w:rPr>
        <w:t>P</w:t>
      </w:r>
      <w:r w:rsidRPr="00DE209A">
        <w:rPr>
          <w:rFonts w:ascii="Arial" w:hAnsi="Arial" w:cs="Arial"/>
          <w:lang w:val="en-GB"/>
        </w:rPr>
        <w:t xml:space="preserve">olicy </w:t>
      </w:r>
    </w:p>
    <w:p w14:paraId="3BFC4281" w14:textId="77777777" w:rsidR="00E75F8D" w:rsidRDefault="00E75F8D" w:rsidP="00384299">
      <w:pPr>
        <w:rPr>
          <w:rFonts w:ascii="Arial" w:hAnsi="Arial" w:cs="Arial"/>
          <w:lang w:val="en-GB"/>
        </w:rPr>
      </w:pPr>
    </w:p>
    <w:p w14:paraId="36342127" w14:textId="31AFAFE9" w:rsidR="00384299" w:rsidRDefault="00384299" w:rsidP="00384299">
      <w:pPr>
        <w:rPr>
          <w:rFonts w:ascii="Arial" w:hAnsi="Arial" w:cs="Arial"/>
          <w:lang w:val="en-GB"/>
        </w:rPr>
      </w:pPr>
      <w:r w:rsidRPr="00BA3E0E">
        <w:rPr>
          <w:rFonts w:ascii="Arial" w:hAnsi="Arial" w:cs="Arial"/>
          <w:lang w:val="en-GB"/>
        </w:rPr>
        <w:lastRenderedPageBreak/>
        <w:t xml:space="preserve">Any breach of this policy will be taken seriously and may lead to disciplinary action, up to and including termination of employment (for employees) or the cessation of the contract or engagement. </w:t>
      </w:r>
    </w:p>
    <w:p w14:paraId="34BF6DD4" w14:textId="77777777" w:rsidR="00E75F8D" w:rsidRPr="00BA3E0E" w:rsidRDefault="00E75F8D" w:rsidP="00384299">
      <w:pPr>
        <w:rPr>
          <w:rFonts w:ascii="Arial" w:hAnsi="Arial" w:cs="Arial"/>
          <w:lang w:val="en-GB"/>
        </w:rPr>
      </w:pPr>
    </w:p>
    <w:p w14:paraId="08E8A39F" w14:textId="77777777" w:rsidR="00384299" w:rsidRDefault="00384299" w:rsidP="00384299">
      <w:pPr>
        <w:rPr>
          <w:rFonts w:ascii="Arial" w:hAnsi="Arial" w:cs="Arial"/>
          <w:lang w:val="en-GB"/>
        </w:rPr>
      </w:pPr>
      <w:r w:rsidRPr="00BA3E0E">
        <w:rPr>
          <w:rFonts w:ascii="Arial" w:hAnsi="Arial" w:cs="Arial"/>
          <w:lang w:val="en-GB"/>
        </w:rPr>
        <w:t>Disciplinary action may include (but is not limited to):</w:t>
      </w:r>
    </w:p>
    <w:p w14:paraId="72685454" w14:textId="77777777" w:rsidR="00E75F8D" w:rsidRPr="00BA3E0E" w:rsidRDefault="00E75F8D" w:rsidP="00384299">
      <w:pPr>
        <w:rPr>
          <w:rFonts w:ascii="Arial" w:hAnsi="Arial" w:cs="Arial"/>
          <w:lang w:val="en-GB"/>
        </w:rPr>
      </w:pPr>
    </w:p>
    <w:p w14:paraId="5FD9C50E" w14:textId="77777777" w:rsidR="00384299" w:rsidRPr="00BA3E0E" w:rsidRDefault="00384299" w:rsidP="00384299">
      <w:pPr>
        <w:numPr>
          <w:ilvl w:val="0"/>
          <w:numId w:val="55"/>
        </w:numPr>
        <w:rPr>
          <w:rFonts w:ascii="Arial" w:hAnsi="Arial" w:cs="Arial"/>
          <w:lang w:val="en-GB"/>
        </w:rPr>
      </w:pPr>
      <w:r w:rsidRPr="00BA3E0E">
        <w:rPr>
          <w:rFonts w:ascii="Arial" w:hAnsi="Arial" w:cs="Arial"/>
          <w:lang w:val="en-GB"/>
        </w:rPr>
        <w:t>Counselling</w:t>
      </w:r>
    </w:p>
    <w:p w14:paraId="40699010" w14:textId="77777777" w:rsidR="00384299" w:rsidRPr="00BA3E0E" w:rsidRDefault="00384299" w:rsidP="00384299">
      <w:pPr>
        <w:numPr>
          <w:ilvl w:val="0"/>
          <w:numId w:val="55"/>
        </w:numPr>
        <w:rPr>
          <w:rFonts w:ascii="Arial" w:hAnsi="Arial" w:cs="Arial"/>
          <w:lang w:val="en-GB"/>
        </w:rPr>
      </w:pPr>
      <w:r w:rsidRPr="00BA3E0E">
        <w:rPr>
          <w:rFonts w:ascii="Arial" w:hAnsi="Arial" w:cs="Arial"/>
          <w:lang w:val="en-GB"/>
        </w:rPr>
        <w:t>Requiring a formal apology</w:t>
      </w:r>
    </w:p>
    <w:p w14:paraId="2CC897D2" w14:textId="77777777" w:rsidR="00384299" w:rsidRPr="00BA3E0E" w:rsidRDefault="00384299" w:rsidP="00384299">
      <w:pPr>
        <w:numPr>
          <w:ilvl w:val="0"/>
          <w:numId w:val="55"/>
        </w:numPr>
        <w:rPr>
          <w:rFonts w:ascii="Arial" w:hAnsi="Arial" w:cs="Arial"/>
          <w:lang w:val="en-GB"/>
        </w:rPr>
      </w:pPr>
      <w:r w:rsidRPr="00BA3E0E">
        <w:rPr>
          <w:rFonts w:ascii="Arial" w:hAnsi="Arial" w:cs="Arial"/>
          <w:lang w:val="en-GB"/>
        </w:rPr>
        <w:t>Conciliation/mediation conducted by an impartial third party</w:t>
      </w:r>
    </w:p>
    <w:p w14:paraId="26751D3F" w14:textId="77777777" w:rsidR="00384299" w:rsidRPr="00BA3E0E" w:rsidRDefault="00384299" w:rsidP="00384299">
      <w:pPr>
        <w:numPr>
          <w:ilvl w:val="0"/>
          <w:numId w:val="55"/>
        </w:numPr>
        <w:rPr>
          <w:rFonts w:ascii="Arial" w:hAnsi="Arial" w:cs="Arial"/>
          <w:lang w:val="en-GB"/>
        </w:rPr>
      </w:pPr>
      <w:r w:rsidRPr="00BA3E0E">
        <w:rPr>
          <w:rFonts w:ascii="Arial" w:hAnsi="Arial" w:cs="Arial"/>
          <w:lang w:val="en-GB"/>
        </w:rPr>
        <w:t>Training on expected standards of behaviour</w:t>
      </w:r>
    </w:p>
    <w:p w14:paraId="75EFB813" w14:textId="77777777" w:rsidR="00384299" w:rsidRPr="00BA3E0E" w:rsidRDefault="00384299" w:rsidP="00384299">
      <w:pPr>
        <w:numPr>
          <w:ilvl w:val="0"/>
          <w:numId w:val="55"/>
        </w:numPr>
        <w:rPr>
          <w:rFonts w:ascii="Arial" w:hAnsi="Arial" w:cs="Arial"/>
          <w:lang w:val="en-GB"/>
        </w:rPr>
      </w:pPr>
      <w:r w:rsidRPr="00BA3E0E">
        <w:rPr>
          <w:rFonts w:ascii="Arial" w:hAnsi="Arial" w:cs="Arial"/>
          <w:lang w:val="en-GB"/>
        </w:rPr>
        <w:t>Verbal or written warning</w:t>
      </w:r>
    </w:p>
    <w:p w14:paraId="0875A7F8" w14:textId="77777777" w:rsidR="00384299" w:rsidRPr="00BA3E0E" w:rsidRDefault="00384299" w:rsidP="00384299">
      <w:pPr>
        <w:numPr>
          <w:ilvl w:val="0"/>
          <w:numId w:val="55"/>
        </w:numPr>
        <w:rPr>
          <w:rFonts w:ascii="Arial" w:hAnsi="Arial" w:cs="Arial"/>
          <w:lang w:val="en-GB"/>
        </w:rPr>
      </w:pPr>
      <w:r w:rsidRPr="00BA3E0E">
        <w:rPr>
          <w:rFonts w:ascii="Arial" w:hAnsi="Arial" w:cs="Arial"/>
          <w:lang w:val="en-GB"/>
        </w:rPr>
        <w:t xml:space="preserve">Changed working arrangements </w:t>
      </w:r>
    </w:p>
    <w:p w14:paraId="24B97A56" w14:textId="77777777" w:rsidR="00384299" w:rsidRPr="00BA3E0E" w:rsidRDefault="00384299" w:rsidP="00384299">
      <w:pPr>
        <w:numPr>
          <w:ilvl w:val="0"/>
          <w:numId w:val="55"/>
        </w:numPr>
        <w:rPr>
          <w:rFonts w:ascii="Arial" w:hAnsi="Arial" w:cs="Arial"/>
          <w:lang w:val="en-GB"/>
        </w:rPr>
      </w:pPr>
      <w:r w:rsidRPr="00BA3E0E">
        <w:rPr>
          <w:rFonts w:ascii="Arial" w:hAnsi="Arial" w:cs="Arial"/>
          <w:lang w:val="en-GB"/>
        </w:rPr>
        <w:t>Termination of employment, with or without notice (for employees)</w:t>
      </w:r>
    </w:p>
    <w:p w14:paraId="7A96F348" w14:textId="77777777" w:rsidR="00384299" w:rsidRPr="00BA3E0E" w:rsidRDefault="00384299" w:rsidP="00384299">
      <w:pPr>
        <w:numPr>
          <w:ilvl w:val="0"/>
          <w:numId w:val="55"/>
        </w:numPr>
        <w:rPr>
          <w:rFonts w:ascii="Arial" w:hAnsi="Arial" w:cs="Arial"/>
          <w:lang w:val="en-GB"/>
        </w:rPr>
      </w:pPr>
      <w:r w:rsidRPr="00BA3E0E">
        <w:rPr>
          <w:rFonts w:ascii="Arial" w:hAnsi="Arial" w:cs="Arial"/>
          <w:lang w:val="en-GB"/>
        </w:rPr>
        <w:t>Cessation of the contract or engagement</w:t>
      </w:r>
    </w:p>
    <w:p w14:paraId="0BFFFA49" w14:textId="77777777" w:rsidR="00384299" w:rsidRPr="00BA3E0E" w:rsidRDefault="00384299" w:rsidP="00384299">
      <w:pPr>
        <w:rPr>
          <w:rFonts w:ascii="Arial" w:hAnsi="Arial" w:cs="Arial"/>
          <w:lang w:val="en-GB"/>
        </w:rPr>
      </w:pPr>
    </w:p>
    <w:p w14:paraId="76316FFF" w14:textId="1C3B2F2F" w:rsidR="00384299" w:rsidRPr="00BA3E0E" w:rsidRDefault="00384299" w:rsidP="00384299">
      <w:pPr>
        <w:rPr>
          <w:rFonts w:ascii="Arial" w:hAnsi="Arial" w:cs="Arial"/>
          <w:lang w:val="en-GB"/>
        </w:rPr>
      </w:pPr>
    </w:p>
    <w:p w14:paraId="61A293A7" w14:textId="77777777" w:rsidR="00384299" w:rsidRPr="00BA3E0E" w:rsidRDefault="00384299" w:rsidP="00384299">
      <w:pPr>
        <w:rPr>
          <w:rFonts w:ascii="Arial" w:hAnsi="Arial" w:cs="Arial"/>
          <w:lang w:val="en-GB"/>
        </w:rPr>
      </w:pPr>
      <w:r w:rsidRPr="00BA3E0E">
        <w:rPr>
          <w:rFonts w:ascii="Arial" w:hAnsi="Arial" w:cs="Arial"/>
          <w:lang w:val="en-GB"/>
        </w:rPr>
        <w:t>Managers or Supervisors who fail to take appropriate corrective action when aware of sexual harassment or victimisation of a person will be subject to disciplinary action.</w:t>
      </w:r>
    </w:p>
    <w:p w14:paraId="5E58B377" w14:textId="77777777" w:rsidR="00384299" w:rsidRPr="00BA3E0E" w:rsidRDefault="00384299" w:rsidP="00384299">
      <w:pPr>
        <w:rPr>
          <w:rFonts w:ascii="Arial" w:hAnsi="Arial" w:cs="Arial"/>
          <w:lang w:val="en-GB"/>
        </w:rPr>
      </w:pPr>
    </w:p>
    <w:p w14:paraId="2E953E2B" w14:textId="77777777" w:rsidR="00384299" w:rsidRPr="00BA3E0E" w:rsidRDefault="00384299" w:rsidP="00384299">
      <w:pPr>
        <w:rPr>
          <w:rFonts w:ascii="Arial" w:hAnsi="Arial" w:cs="Arial"/>
          <w:b/>
          <w:bCs/>
          <w:lang w:val="en-GB"/>
        </w:rPr>
      </w:pPr>
    </w:p>
    <w:p w14:paraId="740F5620" w14:textId="77777777" w:rsidR="00384299" w:rsidRPr="00BA3E0E" w:rsidRDefault="00384299" w:rsidP="00384299">
      <w:pPr>
        <w:rPr>
          <w:rFonts w:ascii="Arial" w:hAnsi="Arial" w:cs="Arial"/>
          <w:b/>
          <w:bCs/>
          <w:lang w:val="en-GB"/>
        </w:rPr>
      </w:pPr>
    </w:p>
    <w:p w14:paraId="152B41AD" w14:textId="77777777" w:rsidR="000B5D09" w:rsidRPr="00BA3E0E" w:rsidRDefault="000B5D09" w:rsidP="00384299">
      <w:pPr>
        <w:rPr>
          <w:rFonts w:ascii="Arial" w:hAnsi="Arial" w:cs="Arial"/>
          <w:b/>
          <w:bCs/>
          <w:lang w:val="en-GB"/>
        </w:rPr>
      </w:pPr>
    </w:p>
    <w:p w14:paraId="76AD7119" w14:textId="4C18F22C" w:rsidR="00384299" w:rsidRPr="00BA3E0E" w:rsidRDefault="00384299" w:rsidP="00384299">
      <w:pPr>
        <w:rPr>
          <w:rFonts w:ascii="Arial" w:hAnsi="Arial" w:cs="Arial"/>
          <w:b/>
          <w:bCs/>
          <w:lang w:val="en-GB"/>
        </w:rPr>
      </w:pPr>
      <w:r w:rsidRPr="00BA3E0E">
        <w:rPr>
          <w:rFonts w:ascii="Arial" w:hAnsi="Arial" w:cs="Arial"/>
          <w:b/>
          <w:bCs/>
          <w:lang w:val="en-GB"/>
        </w:rPr>
        <w:t>Authorisation</w:t>
      </w:r>
    </w:p>
    <w:p w14:paraId="6488E21D" w14:textId="77777777" w:rsidR="005A024A" w:rsidRPr="000B5D09" w:rsidRDefault="005A024A" w:rsidP="005A024A">
      <w:pPr>
        <w:rPr>
          <w:rFonts w:ascii="Arial" w:hAnsi="Arial" w:cs="Arial"/>
          <w:lang w:val="en-GB"/>
        </w:rPr>
      </w:pPr>
    </w:p>
    <w:p w14:paraId="72574EFE" w14:textId="77777777" w:rsidR="005A024A" w:rsidRPr="000B5D09" w:rsidRDefault="005A024A" w:rsidP="005A024A">
      <w:pPr>
        <w:rPr>
          <w:rFonts w:ascii="Arial" w:hAnsi="Arial" w:cs="Arial"/>
          <w:lang w:val="en-GB"/>
        </w:rPr>
      </w:pPr>
    </w:p>
    <w:p w14:paraId="1A7E6C06" w14:textId="77777777" w:rsidR="005A024A" w:rsidRDefault="005A024A" w:rsidP="005A024A">
      <w:pPr>
        <w:rPr>
          <w:rFonts w:ascii="Arial" w:hAnsi="Arial" w:cs="Arial"/>
          <w:lang w:val="en-GB"/>
        </w:rPr>
      </w:pPr>
      <w:r w:rsidRPr="001F3251">
        <w:rPr>
          <w:rFonts w:ascii="Azo San regular" w:hAnsi="Azo San regular"/>
          <w:noProof/>
        </w:rPr>
        <w:drawing>
          <wp:inline distT="0" distB="0" distL="0" distR="0" wp14:anchorId="06CB9FD0" wp14:editId="4CBE9A65">
            <wp:extent cx="816428" cy="612299"/>
            <wp:effectExtent l="0" t="0" r="0" b="0"/>
            <wp:docPr id="1565128872"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63135" name="Picture 1" descr="A close-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409" cy="619034"/>
                    </a:xfrm>
                    <a:prstGeom prst="rect">
                      <a:avLst/>
                    </a:prstGeom>
                  </pic:spPr>
                </pic:pic>
              </a:graphicData>
            </a:graphic>
          </wp:inline>
        </w:drawing>
      </w:r>
    </w:p>
    <w:p w14:paraId="7F02DE7E" w14:textId="77777777" w:rsidR="005A024A" w:rsidRDefault="005A024A" w:rsidP="005A024A">
      <w:pPr>
        <w:rPr>
          <w:rFonts w:ascii="Arial" w:hAnsi="Arial" w:cs="Arial"/>
          <w:lang w:val="en-GB"/>
        </w:rPr>
      </w:pPr>
      <w:r w:rsidRPr="00920E7C">
        <w:rPr>
          <w:rFonts w:ascii="Arial" w:hAnsi="Arial" w:cs="Arial"/>
          <w:lang w:val="en-GB"/>
        </w:rPr>
        <w:t>Board Secreta</w:t>
      </w:r>
      <w:r>
        <w:rPr>
          <w:rFonts w:ascii="Arial" w:hAnsi="Arial" w:cs="Arial"/>
          <w:lang w:val="en-GB"/>
        </w:rPr>
        <w:t>ry</w:t>
      </w:r>
    </w:p>
    <w:p w14:paraId="2C1E9072" w14:textId="77777777" w:rsidR="005A024A" w:rsidRDefault="005A024A" w:rsidP="005A024A">
      <w:pPr>
        <w:rPr>
          <w:rFonts w:ascii="Arial" w:hAnsi="Arial" w:cs="Arial"/>
          <w:lang w:val="en-GB"/>
        </w:rPr>
      </w:pPr>
      <w:r w:rsidRPr="000B5D09">
        <w:rPr>
          <w:rFonts w:ascii="Arial" w:hAnsi="Arial" w:cs="Arial"/>
          <w:lang w:val="en-GB"/>
        </w:rPr>
        <w:t>Date of approval by the Board</w:t>
      </w:r>
      <w:r>
        <w:rPr>
          <w:rFonts w:ascii="Arial" w:hAnsi="Arial" w:cs="Arial"/>
          <w:lang w:val="en-GB"/>
        </w:rPr>
        <w:t>: 19 December 2024</w:t>
      </w:r>
    </w:p>
    <w:p w14:paraId="2B9824E1" w14:textId="77777777" w:rsidR="005A024A" w:rsidRPr="00920E7C" w:rsidRDefault="005A024A" w:rsidP="005A024A">
      <w:pPr>
        <w:rPr>
          <w:rFonts w:ascii="Arial" w:hAnsi="Arial" w:cs="Arial"/>
          <w:lang w:val="en-GB"/>
        </w:rPr>
      </w:pPr>
      <w:r w:rsidRPr="00920E7C">
        <w:rPr>
          <w:rFonts w:ascii="Arial" w:hAnsi="Arial" w:cs="Arial"/>
          <w:lang w:val="en-GB"/>
        </w:rPr>
        <w:t>Australian Political Studies Association Limited</w:t>
      </w:r>
    </w:p>
    <w:p w14:paraId="74C32E0B" w14:textId="77777777" w:rsidR="00384299" w:rsidRPr="00384299" w:rsidRDefault="00384299" w:rsidP="00384299">
      <w:pPr>
        <w:rPr>
          <w:rFonts w:ascii="Arial" w:hAnsi="Arial" w:cs="Arial"/>
          <w:lang w:val="en-GB"/>
        </w:rPr>
      </w:pPr>
    </w:p>
    <w:p w14:paraId="7ECA4079" w14:textId="77777777" w:rsidR="00384299" w:rsidRDefault="00384299" w:rsidP="00384299">
      <w:pPr>
        <w:rPr>
          <w:rFonts w:ascii="Arial" w:hAnsi="Arial" w:cs="Arial"/>
          <w:lang w:val="en-GB"/>
        </w:rPr>
      </w:pPr>
    </w:p>
    <w:p w14:paraId="45182EB3" w14:textId="77777777" w:rsidR="00F66C4C" w:rsidRDefault="00F66C4C" w:rsidP="00384299">
      <w:pPr>
        <w:rPr>
          <w:rFonts w:ascii="Arial" w:hAnsi="Arial" w:cs="Arial"/>
          <w:lang w:val="en-GB"/>
        </w:rPr>
      </w:pPr>
    </w:p>
    <w:p w14:paraId="46A7809E" w14:textId="77777777" w:rsidR="00F66C4C" w:rsidRDefault="00F66C4C" w:rsidP="00384299">
      <w:pPr>
        <w:rPr>
          <w:rFonts w:ascii="Arial" w:hAnsi="Arial" w:cs="Arial"/>
          <w:lang w:val="en-GB"/>
        </w:rPr>
      </w:pPr>
    </w:p>
    <w:p w14:paraId="03AB2064" w14:textId="77777777" w:rsidR="00F66C4C" w:rsidRDefault="00F66C4C" w:rsidP="00384299">
      <w:pPr>
        <w:rPr>
          <w:rFonts w:ascii="Arial" w:hAnsi="Arial" w:cs="Arial"/>
          <w:lang w:val="en-GB"/>
        </w:rPr>
      </w:pPr>
    </w:p>
    <w:p w14:paraId="29559651" w14:textId="77777777" w:rsidR="00F66C4C" w:rsidRDefault="00F66C4C" w:rsidP="00384299">
      <w:pPr>
        <w:rPr>
          <w:rFonts w:ascii="Arial" w:hAnsi="Arial" w:cs="Arial"/>
          <w:lang w:val="en-GB"/>
        </w:rPr>
      </w:pPr>
    </w:p>
    <w:p w14:paraId="36D7AF4E" w14:textId="77777777" w:rsidR="00F66C4C" w:rsidRDefault="00F66C4C" w:rsidP="00384299">
      <w:pPr>
        <w:rPr>
          <w:rFonts w:ascii="Arial" w:hAnsi="Arial" w:cs="Arial"/>
          <w:lang w:val="en-GB"/>
        </w:rPr>
      </w:pPr>
    </w:p>
    <w:p w14:paraId="12393570" w14:textId="77777777" w:rsidR="00BF4551" w:rsidRDefault="00BF4551" w:rsidP="00384299">
      <w:pPr>
        <w:rPr>
          <w:rFonts w:ascii="Arial" w:hAnsi="Arial" w:cs="Arial"/>
          <w:lang w:val="en-GB"/>
        </w:rPr>
      </w:pPr>
    </w:p>
    <w:p w14:paraId="18717F75" w14:textId="77777777" w:rsidR="00BF4551" w:rsidRDefault="00BF4551" w:rsidP="00384299">
      <w:pPr>
        <w:rPr>
          <w:rFonts w:ascii="Arial" w:hAnsi="Arial" w:cs="Arial"/>
          <w:lang w:val="en-GB"/>
        </w:rPr>
      </w:pPr>
    </w:p>
    <w:p w14:paraId="73955981" w14:textId="77777777" w:rsidR="00BF4551" w:rsidRDefault="00BF4551" w:rsidP="00384299">
      <w:pPr>
        <w:rPr>
          <w:rFonts w:ascii="Arial" w:hAnsi="Arial" w:cs="Arial"/>
          <w:lang w:val="en-GB"/>
        </w:rPr>
      </w:pPr>
    </w:p>
    <w:p w14:paraId="748906AE" w14:textId="77777777" w:rsidR="00BF4551" w:rsidRDefault="00BF4551" w:rsidP="00384299">
      <w:pPr>
        <w:rPr>
          <w:rFonts w:ascii="Arial" w:hAnsi="Arial" w:cs="Arial"/>
          <w:lang w:val="en-GB"/>
        </w:rPr>
      </w:pPr>
    </w:p>
    <w:p w14:paraId="3BC5122D" w14:textId="77777777" w:rsidR="00BF4551" w:rsidRDefault="00BF4551" w:rsidP="00384299">
      <w:pPr>
        <w:rPr>
          <w:rFonts w:ascii="Arial" w:hAnsi="Arial" w:cs="Arial"/>
          <w:lang w:val="en-GB"/>
        </w:rPr>
      </w:pPr>
    </w:p>
    <w:p w14:paraId="161404B5" w14:textId="77777777" w:rsidR="00BF4551" w:rsidRDefault="00BF4551" w:rsidP="00384299">
      <w:pPr>
        <w:rPr>
          <w:rFonts w:ascii="Arial" w:hAnsi="Arial" w:cs="Arial"/>
          <w:lang w:val="en-GB"/>
        </w:rPr>
      </w:pPr>
    </w:p>
    <w:p w14:paraId="7AA32EF8" w14:textId="77777777" w:rsidR="00BF4551" w:rsidRDefault="00BF4551" w:rsidP="00384299">
      <w:pPr>
        <w:rPr>
          <w:rFonts w:ascii="Arial" w:hAnsi="Arial" w:cs="Arial"/>
          <w:lang w:val="en-GB"/>
        </w:rPr>
      </w:pPr>
    </w:p>
    <w:p w14:paraId="6AD579DA" w14:textId="77777777" w:rsidR="00BF4551" w:rsidRDefault="00BF4551" w:rsidP="00384299">
      <w:pPr>
        <w:rPr>
          <w:rFonts w:ascii="Arial" w:hAnsi="Arial" w:cs="Arial"/>
          <w:lang w:val="en-GB"/>
        </w:rPr>
      </w:pPr>
    </w:p>
    <w:p w14:paraId="14861E82" w14:textId="77777777" w:rsidR="00BF4551" w:rsidRDefault="00BF4551" w:rsidP="00384299">
      <w:pPr>
        <w:rPr>
          <w:rFonts w:ascii="Arial" w:hAnsi="Arial" w:cs="Arial"/>
          <w:lang w:val="en-GB"/>
        </w:rPr>
      </w:pPr>
    </w:p>
    <w:p w14:paraId="259ECA6A" w14:textId="77777777" w:rsidR="00BF4551" w:rsidRDefault="00BF4551" w:rsidP="00384299">
      <w:pPr>
        <w:rPr>
          <w:rFonts w:ascii="Arial" w:hAnsi="Arial" w:cs="Arial"/>
          <w:lang w:val="en-GB"/>
        </w:rPr>
      </w:pPr>
    </w:p>
    <w:p w14:paraId="48A6EE7C" w14:textId="77777777" w:rsidR="00973F12" w:rsidRDefault="00973F12" w:rsidP="00384299">
      <w:pPr>
        <w:rPr>
          <w:rFonts w:ascii="Arial" w:hAnsi="Arial" w:cs="Arial"/>
          <w:lang w:val="en-GB"/>
        </w:rPr>
      </w:pPr>
    </w:p>
    <w:p w14:paraId="794D5A4D" w14:textId="77777777" w:rsidR="00973F12" w:rsidRDefault="00973F12" w:rsidP="00384299">
      <w:pPr>
        <w:rPr>
          <w:rFonts w:ascii="Arial" w:hAnsi="Arial" w:cs="Arial"/>
          <w:lang w:val="en-GB"/>
        </w:rPr>
      </w:pPr>
    </w:p>
    <w:p w14:paraId="1D5E0817" w14:textId="77777777" w:rsidR="00973F12" w:rsidRDefault="00973F12" w:rsidP="00384299">
      <w:pPr>
        <w:rPr>
          <w:rFonts w:ascii="Arial" w:hAnsi="Arial" w:cs="Arial"/>
          <w:lang w:val="en-GB"/>
        </w:rPr>
      </w:pPr>
    </w:p>
    <w:p w14:paraId="4D467C5F" w14:textId="77777777" w:rsidR="00973F12" w:rsidRDefault="00973F12" w:rsidP="00384299">
      <w:pPr>
        <w:rPr>
          <w:rFonts w:ascii="Arial" w:hAnsi="Arial" w:cs="Arial"/>
          <w:lang w:val="en-GB"/>
        </w:rPr>
      </w:pPr>
    </w:p>
    <w:p w14:paraId="0539C77A" w14:textId="77777777" w:rsidR="00973F12" w:rsidRDefault="00973F12" w:rsidP="00384299">
      <w:pPr>
        <w:rPr>
          <w:rFonts w:ascii="Arial" w:hAnsi="Arial" w:cs="Arial"/>
          <w:lang w:val="en-GB"/>
        </w:rPr>
      </w:pPr>
    </w:p>
    <w:p w14:paraId="4BA31E83" w14:textId="77777777" w:rsidR="00973F12" w:rsidRDefault="00973F12" w:rsidP="00384299">
      <w:pPr>
        <w:rPr>
          <w:rFonts w:ascii="Arial" w:hAnsi="Arial" w:cs="Arial"/>
          <w:lang w:val="en-GB"/>
        </w:rPr>
      </w:pPr>
    </w:p>
    <w:p w14:paraId="23D9EA54" w14:textId="77777777" w:rsidR="00973F12" w:rsidRDefault="00973F12" w:rsidP="00384299">
      <w:pPr>
        <w:rPr>
          <w:rFonts w:ascii="Arial" w:hAnsi="Arial" w:cs="Arial"/>
          <w:lang w:val="en-GB"/>
        </w:rPr>
      </w:pPr>
    </w:p>
    <w:p w14:paraId="324DCAF0" w14:textId="77777777" w:rsidR="00973F12" w:rsidRDefault="00973F12" w:rsidP="00384299">
      <w:pPr>
        <w:rPr>
          <w:rFonts w:ascii="Arial" w:hAnsi="Arial" w:cs="Arial"/>
          <w:lang w:val="en-GB"/>
        </w:rPr>
      </w:pPr>
    </w:p>
    <w:p w14:paraId="1AB572EF" w14:textId="77777777" w:rsidR="00973F12" w:rsidRDefault="00973F12" w:rsidP="00384299">
      <w:pPr>
        <w:rPr>
          <w:rFonts w:ascii="Arial" w:hAnsi="Arial" w:cs="Arial"/>
          <w:lang w:val="en-GB"/>
        </w:rPr>
      </w:pPr>
    </w:p>
    <w:p w14:paraId="772C93BE" w14:textId="77777777" w:rsidR="00973F12" w:rsidRDefault="00973F12" w:rsidP="00384299">
      <w:pPr>
        <w:rPr>
          <w:rFonts w:ascii="Arial" w:hAnsi="Arial" w:cs="Arial"/>
          <w:lang w:val="en-GB"/>
        </w:rPr>
      </w:pPr>
    </w:p>
    <w:p w14:paraId="47DC8BD1" w14:textId="77777777" w:rsidR="00973F12" w:rsidRDefault="00973F12" w:rsidP="00384299">
      <w:pPr>
        <w:rPr>
          <w:rFonts w:ascii="Arial" w:hAnsi="Arial" w:cs="Arial"/>
          <w:lang w:val="en-GB"/>
        </w:rPr>
      </w:pPr>
    </w:p>
    <w:p w14:paraId="1B26A466" w14:textId="77777777" w:rsidR="00973F12" w:rsidRDefault="00973F12" w:rsidP="00384299">
      <w:pPr>
        <w:rPr>
          <w:rFonts w:ascii="Arial" w:hAnsi="Arial" w:cs="Arial"/>
          <w:lang w:val="en-GB"/>
        </w:rPr>
      </w:pPr>
    </w:p>
    <w:p w14:paraId="5D664B25" w14:textId="77777777" w:rsidR="00BF4551" w:rsidRDefault="00BF4551" w:rsidP="00384299">
      <w:pPr>
        <w:rPr>
          <w:rFonts w:ascii="Arial" w:hAnsi="Arial" w:cs="Arial"/>
          <w:lang w:val="en-GB"/>
        </w:rPr>
      </w:pPr>
    </w:p>
    <w:p w14:paraId="315F6AFB" w14:textId="77777777" w:rsidR="00F66C4C" w:rsidRPr="00384299" w:rsidRDefault="00F66C4C" w:rsidP="00384299">
      <w:pPr>
        <w:rPr>
          <w:rFonts w:ascii="Arial" w:hAnsi="Arial" w:cs="Arial"/>
          <w:lang w:val="en-GB"/>
        </w:rPr>
      </w:pPr>
    </w:p>
    <w:p w14:paraId="0364427F" w14:textId="77777777" w:rsidR="00F10CB2" w:rsidRPr="000B5D09" w:rsidRDefault="00F10CB2" w:rsidP="00F10CB2">
      <w:pPr>
        <w:rPr>
          <w:rFonts w:ascii="Arial" w:hAnsi="Arial" w:cs="Arial"/>
          <w:lang w:val="en-GB"/>
        </w:rPr>
      </w:pPr>
    </w:p>
    <w:p w14:paraId="3C3D0B58" w14:textId="5502BEE6" w:rsidR="009D71EF" w:rsidRPr="000B5D09" w:rsidRDefault="00F66C4C" w:rsidP="000C093C">
      <w:pPr>
        <w:pStyle w:val="Heading2"/>
        <w:rPr>
          <w:rFonts w:ascii="Arial" w:hAnsi="Arial" w:cs="Arial"/>
          <w:lang w:val="en-GB"/>
        </w:rPr>
      </w:pPr>
      <w:r>
        <w:rPr>
          <w:rFonts w:ascii="Arial" w:hAnsi="Arial" w:cs="Arial"/>
          <w:lang w:val="en-GB"/>
        </w:rPr>
        <w:t>Sexual Harassment and Victimisation</w:t>
      </w:r>
      <w:r w:rsidR="004B3891" w:rsidRPr="000B5D09">
        <w:rPr>
          <w:rFonts w:ascii="Arial" w:hAnsi="Arial" w:cs="Arial"/>
          <w:lang w:val="en-GB"/>
        </w:rPr>
        <w:t xml:space="preserve"> Procedu</w:t>
      </w:r>
      <w:r w:rsidR="00606E08" w:rsidRPr="000B5D09">
        <w:rPr>
          <w:rFonts w:ascii="Arial" w:hAnsi="Arial" w:cs="Arial"/>
          <w:lang w:val="en-GB"/>
        </w:rPr>
        <w:t>res</w:t>
      </w:r>
    </w:p>
    <w:p w14:paraId="38CDA76B" w14:textId="77777777" w:rsidR="00E444A3" w:rsidRPr="000B5D09" w:rsidRDefault="00E444A3" w:rsidP="000C093C">
      <w:pPr>
        <w:rPr>
          <w:rFonts w:ascii="Arial" w:hAnsi="Arial" w:cs="Arial"/>
          <w:lang w:val="en-GB"/>
        </w:rPr>
      </w:pPr>
    </w:p>
    <w:tbl>
      <w:tblPr>
        <w:tblStyle w:val="TableGrid"/>
        <w:tblW w:w="0" w:type="auto"/>
        <w:tblBorders>
          <w:top w:val="single" w:sz="4" w:space="0" w:color="30B88E"/>
          <w:left w:val="single" w:sz="4" w:space="0" w:color="30B88E"/>
          <w:bottom w:val="single" w:sz="4" w:space="0" w:color="30B88E"/>
          <w:right w:val="single" w:sz="4" w:space="0" w:color="30B88E"/>
          <w:insideH w:val="none" w:sz="0" w:space="0" w:color="auto"/>
          <w:insideV w:val="none" w:sz="0" w:space="0" w:color="auto"/>
        </w:tblBorders>
        <w:tblLook w:val="04A0" w:firstRow="1" w:lastRow="0" w:firstColumn="1" w:lastColumn="0" w:noHBand="0" w:noVBand="1"/>
      </w:tblPr>
      <w:tblGrid>
        <w:gridCol w:w="2263"/>
        <w:gridCol w:w="1843"/>
        <w:gridCol w:w="2410"/>
        <w:gridCol w:w="1880"/>
      </w:tblGrid>
      <w:tr w:rsidR="00F10CB2" w:rsidRPr="000B5D09" w14:paraId="055677AF" w14:textId="77777777" w:rsidTr="7528E5E7">
        <w:tc>
          <w:tcPr>
            <w:tcW w:w="2263" w:type="dxa"/>
          </w:tcPr>
          <w:p w14:paraId="0CE90DAE" w14:textId="4680E906" w:rsidR="009D71EF" w:rsidRPr="000B5D09" w:rsidRDefault="009D71EF" w:rsidP="004D5A73">
            <w:pPr>
              <w:rPr>
                <w:rFonts w:ascii="Arial" w:hAnsi="Arial" w:cs="Arial"/>
                <w:color w:val="595959" w:themeColor="text1" w:themeTint="A6"/>
                <w:lang w:val="en-GB"/>
              </w:rPr>
            </w:pPr>
            <w:r w:rsidRPr="000B5D09">
              <w:rPr>
                <w:rFonts w:ascii="Arial" w:hAnsi="Arial" w:cs="Arial"/>
                <w:color w:val="595959" w:themeColor="text1" w:themeTint="A6"/>
                <w:lang w:val="en-GB"/>
              </w:rPr>
              <w:t>Procedure number</w:t>
            </w:r>
          </w:p>
        </w:tc>
        <w:tc>
          <w:tcPr>
            <w:tcW w:w="1843" w:type="dxa"/>
          </w:tcPr>
          <w:p w14:paraId="63BE9677" w14:textId="5F3C4640" w:rsidR="009D71EF" w:rsidRPr="000B5D09" w:rsidRDefault="00F93949" w:rsidP="004D5A73">
            <w:pPr>
              <w:rPr>
                <w:rFonts w:ascii="Arial" w:hAnsi="Arial" w:cs="Arial"/>
                <w:color w:val="595959" w:themeColor="text1" w:themeTint="A6"/>
                <w:lang w:val="en-GB"/>
              </w:rPr>
            </w:pPr>
            <w:r w:rsidRPr="000B5D09">
              <w:rPr>
                <w:rFonts w:ascii="Arial" w:hAnsi="Arial" w:cs="Arial"/>
                <w:color w:val="595959" w:themeColor="text1" w:themeTint="A6"/>
                <w:lang w:val="en-GB"/>
              </w:rPr>
              <w:t>[</w:t>
            </w:r>
            <w:r w:rsidR="00F54459" w:rsidRPr="000B5D09">
              <w:rPr>
                <w:rFonts w:ascii="Arial" w:hAnsi="Arial" w:cs="Arial"/>
                <w:color w:val="595959" w:themeColor="text1" w:themeTint="A6"/>
                <w:lang w:val="en-GB"/>
              </w:rPr>
              <w:t>1.0</w:t>
            </w:r>
            <w:r w:rsidRPr="000B5D09">
              <w:rPr>
                <w:rFonts w:ascii="Arial" w:hAnsi="Arial" w:cs="Arial"/>
                <w:color w:val="595959" w:themeColor="text1" w:themeTint="A6"/>
                <w:lang w:val="en-GB"/>
              </w:rPr>
              <w:t>]</w:t>
            </w:r>
          </w:p>
        </w:tc>
        <w:tc>
          <w:tcPr>
            <w:tcW w:w="2410" w:type="dxa"/>
          </w:tcPr>
          <w:p w14:paraId="219F2D4C" w14:textId="77777777" w:rsidR="009D71EF" w:rsidRPr="000B5D09" w:rsidRDefault="009D71EF" w:rsidP="004D5A73">
            <w:pPr>
              <w:rPr>
                <w:rFonts w:ascii="Arial" w:hAnsi="Arial" w:cs="Arial"/>
                <w:color w:val="595959" w:themeColor="text1" w:themeTint="A6"/>
                <w:lang w:val="en-GB"/>
              </w:rPr>
            </w:pPr>
            <w:r w:rsidRPr="000B5D09">
              <w:rPr>
                <w:rFonts w:ascii="Arial" w:hAnsi="Arial" w:cs="Arial"/>
                <w:color w:val="595959" w:themeColor="text1" w:themeTint="A6"/>
                <w:lang w:val="en-GB"/>
              </w:rPr>
              <w:t>Version</w:t>
            </w:r>
          </w:p>
        </w:tc>
        <w:tc>
          <w:tcPr>
            <w:tcW w:w="1880" w:type="dxa"/>
          </w:tcPr>
          <w:p w14:paraId="72997CD2" w14:textId="1178F756" w:rsidR="009D71EF" w:rsidRPr="000B5D09" w:rsidRDefault="00F93949" w:rsidP="004D5A73">
            <w:pPr>
              <w:rPr>
                <w:rFonts w:ascii="Arial" w:hAnsi="Arial" w:cs="Arial"/>
                <w:color w:val="595959" w:themeColor="text1" w:themeTint="A6"/>
                <w:lang w:val="en-GB"/>
              </w:rPr>
            </w:pPr>
            <w:r w:rsidRPr="000B5D09">
              <w:rPr>
                <w:rFonts w:ascii="Arial" w:hAnsi="Arial" w:cs="Arial"/>
                <w:color w:val="595959" w:themeColor="text1" w:themeTint="A6"/>
                <w:lang w:val="en-GB"/>
              </w:rPr>
              <w:t>[</w:t>
            </w:r>
            <w:r w:rsidR="005A024A">
              <w:rPr>
                <w:rFonts w:ascii="Arial" w:hAnsi="Arial" w:cs="Arial"/>
                <w:color w:val="595959" w:themeColor="text1" w:themeTint="A6"/>
                <w:lang w:val="en-GB"/>
              </w:rPr>
              <w:t>1</w:t>
            </w:r>
            <w:r w:rsidR="008C64B3">
              <w:rPr>
                <w:rFonts w:ascii="Arial" w:hAnsi="Arial" w:cs="Arial"/>
                <w:color w:val="595959" w:themeColor="text1" w:themeTint="A6"/>
                <w:lang w:val="en-GB"/>
              </w:rPr>
              <w:t>.0</w:t>
            </w:r>
            <w:r w:rsidRPr="000B5D09">
              <w:rPr>
                <w:rFonts w:ascii="Arial" w:hAnsi="Arial" w:cs="Arial"/>
                <w:color w:val="595959" w:themeColor="text1" w:themeTint="A6"/>
                <w:lang w:val="en-GB"/>
              </w:rPr>
              <w:t>]</w:t>
            </w:r>
          </w:p>
        </w:tc>
      </w:tr>
      <w:tr w:rsidR="00F10CB2" w:rsidRPr="000B5D09" w14:paraId="071674A8" w14:textId="77777777" w:rsidTr="7528E5E7">
        <w:tc>
          <w:tcPr>
            <w:tcW w:w="2263" w:type="dxa"/>
          </w:tcPr>
          <w:p w14:paraId="2E2A0837" w14:textId="5147B982" w:rsidR="7528E5E7" w:rsidRDefault="7528E5E7" w:rsidP="7528E5E7">
            <w:pPr>
              <w:rPr>
                <w:rFonts w:ascii="Arial" w:hAnsi="Arial" w:cs="Arial"/>
                <w:color w:val="595959" w:themeColor="text1" w:themeTint="A6"/>
                <w:lang w:val="en-GB"/>
              </w:rPr>
            </w:pPr>
            <w:r w:rsidRPr="7528E5E7">
              <w:rPr>
                <w:rFonts w:ascii="Arial" w:hAnsi="Arial" w:cs="Arial"/>
                <w:color w:val="595959" w:themeColor="text1" w:themeTint="A6"/>
                <w:lang w:val="en-GB"/>
              </w:rPr>
              <w:t>Approved on</w:t>
            </w:r>
          </w:p>
        </w:tc>
        <w:tc>
          <w:tcPr>
            <w:tcW w:w="1843" w:type="dxa"/>
          </w:tcPr>
          <w:p w14:paraId="3ECB54C9" w14:textId="2BE63F23" w:rsidR="7528E5E7" w:rsidRDefault="005A024A" w:rsidP="7528E5E7">
            <w:pPr>
              <w:rPr>
                <w:rFonts w:ascii="Arial" w:hAnsi="Arial" w:cs="Arial"/>
                <w:color w:val="595959" w:themeColor="text1" w:themeTint="A6"/>
                <w:lang w:val="en-GB"/>
              </w:rPr>
            </w:pPr>
            <w:r>
              <w:rPr>
                <w:rFonts w:ascii="Arial" w:hAnsi="Arial" w:cs="Arial"/>
                <w:color w:val="595959" w:themeColor="text1" w:themeTint="A6"/>
                <w:lang w:val="en-GB"/>
              </w:rPr>
              <w:t>19/12/24</w:t>
            </w:r>
          </w:p>
        </w:tc>
        <w:tc>
          <w:tcPr>
            <w:tcW w:w="2410" w:type="dxa"/>
          </w:tcPr>
          <w:p w14:paraId="7040AF63" w14:textId="5F925B35" w:rsidR="009D71EF" w:rsidRPr="000B5D09" w:rsidRDefault="009D71EF" w:rsidP="004D5A73">
            <w:pPr>
              <w:rPr>
                <w:rFonts w:ascii="Arial" w:hAnsi="Arial" w:cs="Arial"/>
                <w:color w:val="595959" w:themeColor="text1" w:themeTint="A6"/>
                <w:lang w:val="en-GB"/>
              </w:rPr>
            </w:pPr>
          </w:p>
        </w:tc>
        <w:tc>
          <w:tcPr>
            <w:tcW w:w="1880" w:type="dxa"/>
          </w:tcPr>
          <w:p w14:paraId="7C954F77" w14:textId="6A67CC4A" w:rsidR="009D71EF" w:rsidRPr="000B5D09" w:rsidRDefault="009D71EF" w:rsidP="004D5A73">
            <w:pPr>
              <w:rPr>
                <w:rFonts w:ascii="Arial" w:hAnsi="Arial" w:cs="Arial"/>
                <w:color w:val="595959" w:themeColor="text1" w:themeTint="A6"/>
                <w:lang w:val="en-GB"/>
              </w:rPr>
            </w:pPr>
          </w:p>
        </w:tc>
      </w:tr>
    </w:tbl>
    <w:p w14:paraId="269C6063" w14:textId="77777777" w:rsidR="00DE27AF" w:rsidRPr="000B5D09" w:rsidRDefault="00DE27AF" w:rsidP="00A54B1C">
      <w:pPr>
        <w:rPr>
          <w:rFonts w:ascii="Arial" w:hAnsi="Arial" w:cs="Arial"/>
          <w:lang w:val="en-GB"/>
        </w:rPr>
      </w:pPr>
    </w:p>
    <w:p w14:paraId="4A596847" w14:textId="77777777" w:rsidR="000B5D09" w:rsidRPr="002846E4" w:rsidRDefault="000B5D09" w:rsidP="002846E4">
      <w:pPr>
        <w:ind w:left="360" w:hanging="360"/>
        <w:rPr>
          <w:rFonts w:ascii="Arial" w:hAnsi="Arial" w:cs="Arial"/>
          <w:szCs w:val="20"/>
          <w:lang w:val="en-GB"/>
        </w:rPr>
      </w:pPr>
    </w:p>
    <w:p w14:paraId="5C60B1DA" w14:textId="786D66B8" w:rsidR="000B5D09" w:rsidRPr="00756A9D" w:rsidRDefault="007C7CC6" w:rsidP="00756A9D">
      <w:pPr>
        <w:pStyle w:val="Heading3"/>
        <w:numPr>
          <w:ilvl w:val="0"/>
          <w:numId w:val="70"/>
        </w:numPr>
        <w:rPr>
          <w:rFonts w:ascii="Arial" w:hAnsi="Arial" w:cs="Arial"/>
          <w:lang w:val="en-GB"/>
        </w:rPr>
      </w:pPr>
      <w:r w:rsidRPr="007C7CC6">
        <w:rPr>
          <w:rFonts w:ascii="Arial" w:hAnsi="Arial" w:cs="Arial"/>
          <w:lang w:val="en-GB"/>
        </w:rPr>
        <w:t>Responsibilities</w:t>
      </w:r>
    </w:p>
    <w:p w14:paraId="302E0558" w14:textId="77777777" w:rsidR="007C7CC6" w:rsidRDefault="007C7CC6" w:rsidP="5E59D196">
      <w:pPr>
        <w:ind w:left="360" w:hanging="360"/>
        <w:rPr>
          <w:rFonts w:ascii="Arial" w:hAnsi="Arial" w:cs="Arial"/>
          <w:lang w:val="en-GB"/>
        </w:rPr>
      </w:pPr>
    </w:p>
    <w:p w14:paraId="0493F2EF" w14:textId="40F72991" w:rsidR="000B5D09" w:rsidRPr="002846E4" w:rsidRDefault="008C64B3" w:rsidP="5E59D196">
      <w:pPr>
        <w:ind w:left="360" w:hanging="360"/>
        <w:rPr>
          <w:rFonts w:ascii="Arial" w:hAnsi="Arial" w:cs="Arial"/>
          <w:lang w:val="en-GB"/>
        </w:rPr>
      </w:pPr>
      <w:r>
        <w:rPr>
          <w:rFonts w:ascii="Arial" w:hAnsi="Arial" w:cs="Arial"/>
          <w:lang w:val="en-GB"/>
        </w:rPr>
        <w:t>The</w:t>
      </w:r>
      <w:r w:rsidR="7528E5E7" w:rsidRPr="7528E5E7">
        <w:rPr>
          <w:rFonts w:ascii="Arial" w:hAnsi="Arial" w:cs="Arial"/>
          <w:lang w:val="en-GB"/>
        </w:rPr>
        <w:t xml:space="preserve"> Board </w:t>
      </w:r>
      <w:r>
        <w:rPr>
          <w:rFonts w:ascii="Arial" w:hAnsi="Arial" w:cs="Arial"/>
          <w:lang w:val="en-GB"/>
        </w:rPr>
        <w:t>will</w:t>
      </w:r>
      <w:r w:rsidR="7528E5E7" w:rsidRPr="7528E5E7">
        <w:rPr>
          <w:rFonts w:ascii="Arial" w:hAnsi="Arial" w:cs="Arial"/>
          <w:lang w:val="en-GB"/>
        </w:rPr>
        <w:t xml:space="preserve"> ensure that:</w:t>
      </w:r>
    </w:p>
    <w:p w14:paraId="700C590D" w14:textId="77777777" w:rsidR="007C7CC6" w:rsidRDefault="007C7CC6" w:rsidP="00756A9D">
      <w:pPr>
        <w:pStyle w:val="ListParagraph"/>
        <w:numPr>
          <w:ilvl w:val="0"/>
          <w:numId w:val="0"/>
        </w:numPr>
        <w:ind w:left="720"/>
        <w:rPr>
          <w:rFonts w:ascii="Arial" w:hAnsi="Arial" w:cs="Arial"/>
          <w:szCs w:val="20"/>
          <w:lang w:val="en-GB"/>
        </w:rPr>
      </w:pPr>
    </w:p>
    <w:p w14:paraId="3ADB6A8E" w14:textId="2B2A1C18" w:rsidR="000B5D09" w:rsidRPr="00756A9D" w:rsidRDefault="000B5D09" w:rsidP="00756A9D">
      <w:pPr>
        <w:numPr>
          <w:ilvl w:val="0"/>
          <w:numId w:val="55"/>
        </w:numPr>
        <w:rPr>
          <w:rFonts w:ascii="Arial" w:hAnsi="Arial" w:cs="Arial"/>
          <w:lang w:val="en-GB"/>
        </w:rPr>
      </w:pPr>
      <w:r w:rsidRPr="00756A9D">
        <w:rPr>
          <w:rFonts w:ascii="Arial" w:hAnsi="Arial" w:cs="Arial"/>
          <w:lang w:val="en-GB"/>
        </w:rPr>
        <w:t>they understand and are committed to the rights and entitlements of all staff members to attend work and perform their duties, without fear of being sexually harassed or victimised in any for</w:t>
      </w:r>
      <w:r w:rsidR="006D3D03">
        <w:rPr>
          <w:rFonts w:ascii="Arial" w:hAnsi="Arial" w:cs="Arial"/>
          <w:lang w:val="en-GB"/>
        </w:rPr>
        <w:t>m</w:t>
      </w:r>
    </w:p>
    <w:p w14:paraId="0E93981D" w14:textId="5097C5CF" w:rsidR="000B5D09" w:rsidRPr="00756A9D" w:rsidRDefault="000B5D09" w:rsidP="00756A9D">
      <w:pPr>
        <w:numPr>
          <w:ilvl w:val="0"/>
          <w:numId w:val="55"/>
        </w:numPr>
        <w:rPr>
          <w:rFonts w:ascii="Arial" w:hAnsi="Arial" w:cs="Arial"/>
          <w:lang w:val="en-GB"/>
        </w:rPr>
      </w:pPr>
      <w:r w:rsidRPr="00756A9D">
        <w:rPr>
          <w:rFonts w:ascii="Arial" w:hAnsi="Arial" w:cs="Arial"/>
          <w:lang w:val="en-GB"/>
        </w:rPr>
        <w:t>they understand what constitutes an act of sexual harassment or victimisation</w:t>
      </w:r>
    </w:p>
    <w:p w14:paraId="4F3F51CC" w14:textId="698C88FD" w:rsidR="000B5D09" w:rsidRPr="00756A9D" w:rsidRDefault="000B5D09" w:rsidP="00756A9D">
      <w:pPr>
        <w:numPr>
          <w:ilvl w:val="0"/>
          <w:numId w:val="55"/>
        </w:numPr>
        <w:rPr>
          <w:rFonts w:ascii="Arial" w:hAnsi="Arial" w:cs="Arial"/>
          <w:lang w:val="en-GB"/>
        </w:rPr>
      </w:pPr>
      <w:r w:rsidRPr="00756A9D">
        <w:rPr>
          <w:rFonts w:ascii="Arial" w:hAnsi="Arial" w:cs="Arial"/>
          <w:lang w:val="en-GB"/>
        </w:rPr>
        <w:t>all reasonable steps are made to eliminate sexual harassment and victimisation</w:t>
      </w:r>
    </w:p>
    <w:p w14:paraId="4B31E0F7" w14:textId="4F70363D" w:rsidR="000B5D09" w:rsidRPr="00756A9D" w:rsidRDefault="000B5D09" w:rsidP="00756A9D">
      <w:pPr>
        <w:numPr>
          <w:ilvl w:val="0"/>
          <w:numId w:val="55"/>
        </w:numPr>
        <w:rPr>
          <w:rFonts w:ascii="Arial" w:hAnsi="Arial" w:cs="Arial"/>
          <w:lang w:val="en-GB"/>
        </w:rPr>
      </w:pPr>
      <w:r w:rsidRPr="00756A9D">
        <w:rPr>
          <w:rFonts w:ascii="Arial" w:hAnsi="Arial" w:cs="Arial"/>
          <w:lang w:val="en-GB"/>
        </w:rPr>
        <w:t>all staff members are regularly made aware of their obligations in relation to providing a workplace free from sexual harassment and victimisation</w:t>
      </w:r>
    </w:p>
    <w:p w14:paraId="5390461C" w14:textId="1EDDA452" w:rsidR="000B5D09" w:rsidRPr="00CB498A" w:rsidRDefault="000B5D09" w:rsidP="00756A9D">
      <w:pPr>
        <w:numPr>
          <w:ilvl w:val="0"/>
          <w:numId w:val="55"/>
        </w:numPr>
        <w:rPr>
          <w:rFonts w:ascii="Arial" w:hAnsi="Arial" w:cs="Arial"/>
          <w:lang w:val="en-GB"/>
        </w:rPr>
      </w:pPr>
      <w:r w:rsidRPr="00756A9D">
        <w:rPr>
          <w:rFonts w:ascii="Arial" w:hAnsi="Arial" w:cs="Arial"/>
          <w:lang w:val="en-GB"/>
        </w:rPr>
        <w:t>they provide an environment which discourages harassment and victimisation and set an example by their own behaviou</w:t>
      </w:r>
      <w:r w:rsidR="007C7CC6">
        <w:rPr>
          <w:rFonts w:ascii="Arial" w:hAnsi="Arial" w:cs="Arial"/>
          <w:lang w:val="en-GB"/>
        </w:rPr>
        <w:t>r</w:t>
      </w:r>
    </w:p>
    <w:p w14:paraId="54D2D60B" w14:textId="14780E1C" w:rsidR="000B5D09" w:rsidRPr="00CB498A" w:rsidRDefault="000B5D09" w:rsidP="00756A9D">
      <w:pPr>
        <w:numPr>
          <w:ilvl w:val="0"/>
          <w:numId w:val="55"/>
        </w:numPr>
        <w:rPr>
          <w:rFonts w:ascii="Arial" w:hAnsi="Arial" w:cs="Arial"/>
          <w:lang w:val="en-GB"/>
        </w:rPr>
      </w:pPr>
      <w:r w:rsidRPr="00CB498A">
        <w:rPr>
          <w:rFonts w:ascii="Arial" w:hAnsi="Arial" w:cs="Arial"/>
          <w:lang w:val="en-GB"/>
        </w:rPr>
        <w:t>they treat all complaints seriously and confidentially</w:t>
      </w:r>
    </w:p>
    <w:p w14:paraId="376A3691" w14:textId="5CC20CA8" w:rsidR="000B5D09" w:rsidRPr="00CB498A" w:rsidRDefault="000B5D09" w:rsidP="00756A9D">
      <w:pPr>
        <w:numPr>
          <w:ilvl w:val="0"/>
          <w:numId w:val="55"/>
        </w:numPr>
        <w:rPr>
          <w:rFonts w:ascii="Arial" w:hAnsi="Arial" w:cs="Arial"/>
          <w:lang w:val="en-GB"/>
        </w:rPr>
      </w:pPr>
      <w:r w:rsidRPr="00CB498A">
        <w:rPr>
          <w:rFonts w:ascii="Arial" w:hAnsi="Arial" w:cs="Arial"/>
          <w:lang w:val="en-GB"/>
        </w:rPr>
        <w:t>they take immediate and appropriate corrective action if they become aware of any offensive action or illegal behaviour</w:t>
      </w:r>
    </w:p>
    <w:p w14:paraId="6B9394FF" w14:textId="77777777" w:rsidR="007B7FEE" w:rsidRDefault="007B7FEE" w:rsidP="007B7FEE">
      <w:pPr>
        <w:rPr>
          <w:rFonts w:ascii="Arial" w:hAnsi="Arial" w:cs="Arial"/>
          <w:szCs w:val="20"/>
          <w:lang w:val="en-GB"/>
        </w:rPr>
      </w:pPr>
    </w:p>
    <w:p w14:paraId="00BC38F6" w14:textId="763A08F7" w:rsidR="000B5D09" w:rsidRDefault="008C64B3" w:rsidP="5E59D196">
      <w:pPr>
        <w:rPr>
          <w:rFonts w:ascii="Arial" w:hAnsi="Arial" w:cs="Arial"/>
          <w:lang w:val="en-GB"/>
        </w:rPr>
      </w:pPr>
      <w:r>
        <w:rPr>
          <w:rFonts w:ascii="Arial" w:hAnsi="Arial" w:cs="Arial"/>
          <w:lang w:val="en-GB"/>
        </w:rPr>
        <w:t>T</w:t>
      </w:r>
      <w:r w:rsidR="7528E5E7" w:rsidRPr="7528E5E7">
        <w:rPr>
          <w:rFonts w:ascii="Arial" w:hAnsi="Arial" w:cs="Arial"/>
          <w:lang w:val="en-GB"/>
        </w:rPr>
        <w:t xml:space="preserve">he </w:t>
      </w:r>
      <w:r>
        <w:rPr>
          <w:rFonts w:ascii="Arial" w:hAnsi="Arial" w:cs="Arial"/>
          <w:lang w:val="en-GB"/>
        </w:rPr>
        <w:t>Chair and President</w:t>
      </w:r>
      <w:r w:rsidRPr="7528E5E7">
        <w:rPr>
          <w:rFonts w:ascii="Arial" w:hAnsi="Arial" w:cs="Arial"/>
          <w:lang w:val="en-GB"/>
        </w:rPr>
        <w:t xml:space="preserve"> </w:t>
      </w:r>
      <w:r>
        <w:rPr>
          <w:rFonts w:ascii="Arial" w:hAnsi="Arial" w:cs="Arial"/>
          <w:lang w:val="en-GB"/>
        </w:rPr>
        <w:t>will</w:t>
      </w:r>
      <w:r w:rsidR="7528E5E7" w:rsidRPr="7528E5E7">
        <w:rPr>
          <w:rFonts w:ascii="Arial" w:hAnsi="Arial" w:cs="Arial"/>
          <w:lang w:val="en-GB"/>
        </w:rPr>
        <w:t xml:space="preserve"> ensure that:</w:t>
      </w:r>
    </w:p>
    <w:p w14:paraId="7AD20B57" w14:textId="77777777" w:rsidR="007C7CC6" w:rsidRPr="007B7FEE" w:rsidRDefault="007C7CC6" w:rsidP="5E59D196">
      <w:pPr>
        <w:rPr>
          <w:rFonts w:ascii="Arial" w:hAnsi="Arial" w:cs="Arial"/>
          <w:lang w:val="en-GB"/>
        </w:rPr>
      </w:pPr>
    </w:p>
    <w:p w14:paraId="4FE1F881" w14:textId="4ADD01E2" w:rsidR="000B5D09" w:rsidRPr="00756A9D" w:rsidRDefault="000B5D09" w:rsidP="00756A9D">
      <w:pPr>
        <w:numPr>
          <w:ilvl w:val="0"/>
          <w:numId w:val="55"/>
        </w:numPr>
        <w:rPr>
          <w:rFonts w:ascii="Arial" w:hAnsi="Arial" w:cs="Arial"/>
          <w:lang w:val="en-GB"/>
        </w:rPr>
      </w:pPr>
      <w:r w:rsidRPr="00756A9D">
        <w:rPr>
          <w:rFonts w:ascii="Arial" w:hAnsi="Arial" w:cs="Arial"/>
          <w:lang w:val="en-GB"/>
        </w:rPr>
        <w:t xml:space="preserve">policies and procedures are regularly reviewed and (if necessary) </w:t>
      </w:r>
      <w:proofErr w:type="gramStart"/>
      <w:r w:rsidRPr="00756A9D">
        <w:rPr>
          <w:rFonts w:ascii="Arial" w:hAnsi="Arial" w:cs="Arial"/>
          <w:lang w:val="en-GB"/>
        </w:rPr>
        <w:t>amended;</w:t>
      </w:r>
      <w:proofErr w:type="gramEnd"/>
    </w:p>
    <w:p w14:paraId="2B073D1D" w14:textId="1661F6FB" w:rsidR="000B5D09" w:rsidRPr="00756A9D" w:rsidRDefault="000B5D09" w:rsidP="00756A9D">
      <w:pPr>
        <w:numPr>
          <w:ilvl w:val="0"/>
          <w:numId w:val="55"/>
        </w:numPr>
        <w:rPr>
          <w:rFonts w:ascii="Arial" w:hAnsi="Arial" w:cs="Arial"/>
          <w:lang w:val="en-GB"/>
        </w:rPr>
      </w:pPr>
      <w:r w:rsidRPr="00756A9D">
        <w:rPr>
          <w:rFonts w:ascii="Arial" w:hAnsi="Arial" w:cs="Arial"/>
          <w:lang w:val="en-GB"/>
        </w:rPr>
        <w:t xml:space="preserve">policies and procedures are complied </w:t>
      </w:r>
      <w:proofErr w:type="gramStart"/>
      <w:r w:rsidRPr="00756A9D">
        <w:rPr>
          <w:rFonts w:ascii="Arial" w:hAnsi="Arial" w:cs="Arial"/>
          <w:lang w:val="en-GB"/>
        </w:rPr>
        <w:t>with;</w:t>
      </w:r>
      <w:proofErr w:type="gramEnd"/>
    </w:p>
    <w:p w14:paraId="4FC05514" w14:textId="63F19BFC" w:rsidR="000B5D09" w:rsidRPr="00756A9D" w:rsidRDefault="000B5D09" w:rsidP="00756A9D">
      <w:pPr>
        <w:numPr>
          <w:ilvl w:val="0"/>
          <w:numId w:val="55"/>
        </w:numPr>
        <w:rPr>
          <w:rFonts w:ascii="Arial" w:hAnsi="Arial" w:cs="Arial"/>
          <w:lang w:val="en-GB"/>
        </w:rPr>
      </w:pPr>
      <w:r w:rsidRPr="00756A9D">
        <w:rPr>
          <w:rFonts w:ascii="Arial" w:hAnsi="Arial" w:cs="Arial"/>
          <w:lang w:val="en-GB"/>
        </w:rPr>
        <w:t xml:space="preserve">regular guidance and education are provided to staff members regarding sexual harassment and inappropriate behaviour in the </w:t>
      </w:r>
      <w:proofErr w:type="gramStart"/>
      <w:r w:rsidRPr="00756A9D">
        <w:rPr>
          <w:rFonts w:ascii="Arial" w:hAnsi="Arial" w:cs="Arial"/>
          <w:lang w:val="en-GB"/>
        </w:rPr>
        <w:t>workplace;</w:t>
      </w:r>
      <w:proofErr w:type="gramEnd"/>
    </w:p>
    <w:p w14:paraId="208CCE6A" w14:textId="29F0B8B5" w:rsidR="000B5D09" w:rsidRPr="00756A9D" w:rsidRDefault="000B5D09" w:rsidP="00756A9D">
      <w:pPr>
        <w:numPr>
          <w:ilvl w:val="0"/>
          <w:numId w:val="55"/>
        </w:numPr>
        <w:rPr>
          <w:rFonts w:ascii="Arial" w:hAnsi="Arial" w:cs="Arial"/>
          <w:lang w:val="en-GB"/>
        </w:rPr>
      </w:pPr>
      <w:r w:rsidRPr="00756A9D">
        <w:rPr>
          <w:rFonts w:ascii="Arial" w:hAnsi="Arial" w:cs="Arial"/>
          <w:lang w:val="en-GB"/>
        </w:rPr>
        <w:t xml:space="preserve">managers are aware of their obligations and responsibilities in relation to sexual harassment, victimisation and the rights and entitlements of their staff </w:t>
      </w:r>
      <w:proofErr w:type="gramStart"/>
      <w:r w:rsidRPr="00756A9D">
        <w:rPr>
          <w:rFonts w:ascii="Arial" w:hAnsi="Arial" w:cs="Arial"/>
          <w:lang w:val="en-GB"/>
        </w:rPr>
        <w:t>members;</w:t>
      </w:r>
      <w:proofErr w:type="gramEnd"/>
    </w:p>
    <w:p w14:paraId="54D76C6F" w14:textId="5D7F78C7" w:rsidR="000B5D09" w:rsidRPr="00756A9D" w:rsidRDefault="000B5D09" w:rsidP="00756A9D">
      <w:pPr>
        <w:numPr>
          <w:ilvl w:val="0"/>
          <w:numId w:val="55"/>
        </w:numPr>
        <w:rPr>
          <w:rFonts w:ascii="Arial" w:hAnsi="Arial" w:cs="Arial"/>
          <w:lang w:val="en-GB"/>
        </w:rPr>
      </w:pPr>
      <w:r w:rsidRPr="00756A9D">
        <w:rPr>
          <w:rFonts w:ascii="Arial" w:hAnsi="Arial" w:cs="Arial"/>
          <w:lang w:val="en-GB"/>
        </w:rPr>
        <w:t>ongoing support and guidance are provided to all staff in relation to the prevention of sexual harassment and victimisation</w:t>
      </w:r>
    </w:p>
    <w:p w14:paraId="6767B371" w14:textId="77777777" w:rsidR="000B5D09" w:rsidRPr="000B5D09" w:rsidRDefault="000B5D09" w:rsidP="002846E4">
      <w:pPr>
        <w:pStyle w:val="ListParagraph"/>
        <w:numPr>
          <w:ilvl w:val="0"/>
          <w:numId w:val="0"/>
        </w:numPr>
        <w:ind w:left="720"/>
        <w:rPr>
          <w:rFonts w:ascii="Arial" w:hAnsi="Arial" w:cs="Arial"/>
          <w:szCs w:val="20"/>
          <w:lang w:val="en-GB"/>
        </w:rPr>
      </w:pPr>
    </w:p>
    <w:p w14:paraId="5E6DA394" w14:textId="5649C517" w:rsidR="00510264" w:rsidRDefault="00510264" w:rsidP="00510264">
      <w:pPr>
        <w:rPr>
          <w:rFonts w:ascii="Arial" w:hAnsi="Arial" w:cs="Arial"/>
          <w:lang w:val="en-GB"/>
        </w:rPr>
      </w:pPr>
      <w:r>
        <w:rPr>
          <w:rFonts w:ascii="Arial" w:hAnsi="Arial" w:cs="Arial"/>
          <w:lang w:val="en-GB"/>
        </w:rPr>
        <w:t>A</w:t>
      </w:r>
      <w:r w:rsidRPr="00F41CC8">
        <w:rPr>
          <w:rFonts w:ascii="Arial" w:hAnsi="Arial" w:cs="Arial"/>
          <w:lang w:val="en-GB"/>
        </w:rPr>
        <w:t xml:space="preserve">ll employees, contractors and volunteers </w:t>
      </w:r>
      <w:r>
        <w:rPr>
          <w:rFonts w:ascii="Arial" w:hAnsi="Arial" w:cs="Arial"/>
          <w:lang w:val="en-GB"/>
        </w:rPr>
        <w:t>will</w:t>
      </w:r>
      <w:r w:rsidRPr="00F41CC8">
        <w:rPr>
          <w:rFonts w:ascii="Arial" w:hAnsi="Arial" w:cs="Arial"/>
          <w:lang w:val="en-GB"/>
        </w:rPr>
        <w:t>:</w:t>
      </w:r>
    </w:p>
    <w:p w14:paraId="2F3D18BD" w14:textId="77777777" w:rsidR="000B5D09" w:rsidRPr="002846E4" w:rsidRDefault="000B5D09" w:rsidP="00E85CB9">
      <w:pPr>
        <w:ind w:left="360" w:hanging="360"/>
        <w:rPr>
          <w:rFonts w:ascii="Arial" w:hAnsi="Arial" w:cs="Arial"/>
          <w:szCs w:val="20"/>
          <w:lang w:val="en-GB"/>
        </w:rPr>
      </w:pPr>
    </w:p>
    <w:p w14:paraId="55EAE7A5" w14:textId="10A0BC99" w:rsidR="000B5D09" w:rsidRPr="000B5D09" w:rsidRDefault="000B5D09" w:rsidP="002846E4">
      <w:pPr>
        <w:pStyle w:val="ListParagraph"/>
        <w:numPr>
          <w:ilvl w:val="1"/>
          <w:numId w:val="58"/>
        </w:numPr>
        <w:rPr>
          <w:rFonts w:ascii="Arial" w:hAnsi="Arial" w:cs="Arial"/>
          <w:szCs w:val="20"/>
          <w:lang w:val="en-GB"/>
        </w:rPr>
      </w:pPr>
      <w:r w:rsidRPr="000B5D09">
        <w:rPr>
          <w:rFonts w:ascii="Arial" w:hAnsi="Arial" w:cs="Arial"/>
          <w:szCs w:val="20"/>
          <w:lang w:val="en-GB"/>
        </w:rPr>
        <w:t>comply with th</w:t>
      </w:r>
      <w:r w:rsidR="00604875">
        <w:rPr>
          <w:rFonts w:ascii="Arial" w:hAnsi="Arial" w:cs="Arial"/>
          <w:szCs w:val="20"/>
          <w:lang w:val="en-GB"/>
        </w:rPr>
        <w:t xml:space="preserve">is </w:t>
      </w:r>
      <w:proofErr w:type="gramStart"/>
      <w:r w:rsidRPr="000B5D09">
        <w:rPr>
          <w:rFonts w:ascii="Arial" w:hAnsi="Arial" w:cs="Arial"/>
          <w:szCs w:val="20"/>
          <w:lang w:val="en-GB"/>
        </w:rPr>
        <w:t>Policy;</w:t>
      </w:r>
      <w:proofErr w:type="gramEnd"/>
      <w:r w:rsidRPr="000B5D09">
        <w:rPr>
          <w:rFonts w:ascii="Arial" w:hAnsi="Arial" w:cs="Arial"/>
          <w:szCs w:val="20"/>
          <w:lang w:val="en-GB"/>
        </w:rPr>
        <w:t xml:space="preserve"> </w:t>
      </w:r>
    </w:p>
    <w:p w14:paraId="2FC58EBE" w14:textId="016FED10" w:rsidR="000B5D09" w:rsidRPr="000B5D09" w:rsidRDefault="000B5D09" w:rsidP="002846E4">
      <w:pPr>
        <w:pStyle w:val="ListParagraph"/>
        <w:numPr>
          <w:ilvl w:val="1"/>
          <w:numId w:val="58"/>
        </w:numPr>
        <w:rPr>
          <w:rFonts w:ascii="Arial" w:hAnsi="Arial" w:cs="Arial"/>
          <w:szCs w:val="20"/>
          <w:lang w:val="en-GB"/>
        </w:rPr>
      </w:pPr>
      <w:r w:rsidRPr="000B5D09">
        <w:rPr>
          <w:rFonts w:ascii="Arial" w:hAnsi="Arial" w:cs="Arial"/>
          <w:szCs w:val="20"/>
          <w:lang w:val="en-GB"/>
        </w:rPr>
        <w:t xml:space="preserve">address sexual harassment if comfortable and safe to do </w:t>
      </w:r>
      <w:proofErr w:type="gramStart"/>
      <w:r w:rsidRPr="000B5D09">
        <w:rPr>
          <w:rFonts w:ascii="Arial" w:hAnsi="Arial" w:cs="Arial"/>
          <w:szCs w:val="20"/>
          <w:lang w:val="en-GB"/>
        </w:rPr>
        <w:t>so;</w:t>
      </w:r>
      <w:proofErr w:type="gramEnd"/>
    </w:p>
    <w:p w14:paraId="4901D4C8" w14:textId="3DE62A1F" w:rsidR="000B5D09" w:rsidRPr="000B5D09" w:rsidRDefault="000B5D09" w:rsidP="002846E4">
      <w:pPr>
        <w:pStyle w:val="ListParagraph"/>
        <w:numPr>
          <w:ilvl w:val="1"/>
          <w:numId w:val="58"/>
        </w:numPr>
        <w:rPr>
          <w:rFonts w:ascii="Arial" w:hAnsi="Arial" w:cs="Arial"/>
          <w:szCs w:val="20"/>
          <w:lang w:val="en-GB"/>
        </w:rPr>
      </w:pPr>
      <w:r w:rsidRPr="000B5D09">
        <w:rPr>
          <w:rFonts w:ascii="Arial" w:hAnsi="Arial" w:cs="Arial"/>
          <w:szCs w:val="20"/>
          <w:lang w:val="en-GB"/>
        </w:rPr>
        <w:t xml:space="preserve">raise any concerns about sexual harassment or victimisation to the Human Resources Department. This includes any concerning behaviour that staff may have observed, rather than </w:t>
      </w:r>
      <w:proofErr w:type="gramStart"/>
      <w:r w:rsidRPr="000B5D09">
        <w:rPr>
          <w:rFonts w:ascii="Arial" w:hAnsi="Arial" w:cs="Arial"/>
          <w:szCs w:val="20"/>
          <w:lang w:val="en-GB"/>
        </w:rPr>
        <w:t>experienced;</w:t>
      </w:r>
      <w:proofErr w:type="gramEnd"/>
    </w:p>
    <w:p w14:paraId="664CDA9D" w14:textId="41EAC0A7" w:rsidR="000B5D09" w:rsidRPr="000B5D09" w:rsidRDefault="000B5D09" w:rsidP="002846E4">
      <w:pPr>
        <w:pStyle w:val="ListParagraph"/>
        <w:numPr>
          <w:ilvl w:val="1"/>
          <w:numId w:val="58"/>
        </w:numPr>
        <w:rPr>
          <w:rFonts w:ascii="Arial" w:hAnsi="Arial" w:cs="Arial"/>
          <w:szCs w:val="20"/>
          <w:lang w:val="en-GB"/>
        </w:rPr>
      </w:pPr>
      <w:r w:rsidRPr="000B5D09">
        <w:rPr>
          <w:rFonts w:ascii="Arial" w:hAnsi="Arial" w:cs="Arial"/>
          <w:szCs w:val="20"/>
          <w:lang w:val="en-GB"/>
        </w:rPr>
        <w:t xml:space="preserve">treat any concerns about sexual harassment or victimisation </w:t>
      </w:r>
      <w:proofErr w:type="gramStart"/>
      <w:r w:rsidRPr="000B5D09">
        <w:rPr>
          <w:rFonts w:ascii="Arial" w:hAnsi="Arial" w:cs="Arial"/>
          <w:szCs w:val="20"/>
          <w:lang w:val="en-GB"/>
        </w:rPr>
        <w:t>confidentially;</w:t>
      </w:r>
      <w:proofErr w:type="gramEnd"/>
    </w:p>
    <w:p w14:paraId="2D6BB0B2" w14:textId="65EDA05B" w:rsidR="000B5D09" w:rsidRPr="000B5D09" w:rsidRDefault="000B5D09" w:rsidP="002846E4">
      <w:pPr>
        <w:pStyle w:val="ListParagraph"/>
        <w:numPr>
          <w:ilvl w:val="1"/>
          <w:numId w:val="58"/>
        </w:numPr>
        <w:rPr>
          <w:rFonts w:ascii="Arial" w:hAnsi="Arial" w:cs="Arial"/>
          <w:szCs w:val="20"/>
          <w:lang w:val="en-GB"/>
        </w:rPr>
      </w:pPr>
      <w:r w:rsidRPr="000B5D09">
        <w:rPr>
          <w:rFonts w:ascii="Arial" w:hAnsi="Arial" w:cs="Arial"/>
          <w:szCs w:val="20"/>
          <w:lang w:val="en-GB"/>
        </w:rPr>
        <w:t>ensure that a person is not victimised for making, or being involved in, a sexual harassment complaint.</w:t>
      </w:r>
    </w:p>
    <w:p w14:paraId="17667994" w14:textId="77777777" w:rsidR="000B5D09" w:rsidRPr="000B5D09" w:rsidRDefault="000B5D09" w:rsidP="002846E4">
      <w:pPr>
        <w:pStyle w:val="ListParagraph"/>
        <w:numPr>
          <w:ilvl w:val="0"/>
          <w:numId w:val="0"/>
        </w:numPr>
        <w:ind w:left="720"/>
        <w:rPr>
          <w:rFonts w:ascii="Arial" w:hAnsi="Arial" w:cs="Arial"/>
          <w:szCs w:val="20"/>
          <w:lang w:val="en-GB"/>
        </w:rPr>
      </w:pPr>
    </w:p>
    <w:p w14:paraId="374B598A" w14:textId="0EC00F45" w:rsidR="002846E4" w:rsidRPr="00756A9D" w:rsidRDefault="00604875" w:rsidP="00E85CB9">
      <w:pPr>
        <w:pStyle w:val="Heading3"/>
        <w:numPr>
          <w:ilvl w:val="0"/>
          <w:numId w:val="58"/>
        </w:numPr>
        <w:rPr>
          <w:rFonts w:ascii="Arial" w:hAnsi="Arial" w:cs="Arial"/>
          <w:lang w:val="en-GB"/>
        </w:rPr>
      </w:pPr>
      <w:r w:rsidRPr="00604875">
        <w:rPr>
          <w:rFonts w:ascii="Arial" w:hAnsi="Arial" w:cs="Arial"/>
          <w:lang w:val="en-GB"/>
        </w:rPr>
        <w:t>Procedures</w:t>
      </w:r>
    </w:p>
    <w:p w14:paraId="054EF33B" w14:textId="77777777" w:rsidR="002846E4" w:rsidRDefault="002846E4" w:rsidP="002846E4">
      <w:pPr>
        <w:pStyle w:val="Heading3"/>
        <w:numPr>
          <w:ilvl w:val="0"/>
          <w:numId w:val="0"/>
        </w:numPr>
        <w:rPr>
          <w:lang w:val="en-GB"/>
        </w:rPr>
      </w:pPr>
    </w:p>
    <w:p w14:paraId="174E2C70" w14:textId="1D87FF04" w:rsidR="000B5D09" w:rsidRPr="00756A9D" w:rsidRDefault="000B5D09" w:rsidP="002846E4">
      <w:pPr>
        <w:pStyle w:val="Heading3"/>
        <w:numPr>
          <w:ilvl w:val="0"/>
          <w:numId w:val="0"/>
        </w:numPr>
        <w:rPr>
          <w:rFonts w:ascii="Arial" w:hAnsi="Arial" w:cs="Arial"/>
          <w:sz w:val="24"/>
          <w:szCs w:val="24"/>
          <w:lang w:val="en-GB"/>
        </w:rPr>
      </w:pPr>
      <w:r w:rsidRPr="00756A9D">
        <w:rPr>
          <w:rFonts w:ascii="Arial" w:hAnsi="Arial" w:cs="Arial"/>
          <w:sz w:val="24"/>
          <w:szCs w:val="24"/>
          <w:lang w:val="en-GB"/>
        </w:rPr>
        <w:t>Complaint Process</w:t>
      </w:r>
    </w:p>
    <w:p w14:paraId="05BFE5FB" w14:textId="77777777" w:rsidR="00604875" w:rsidRPr="00756A9D" w:rsidRDefault="00604875" w:rsidP="00756A9D">
      <w:pPr>
        <w:rPr>
          <w:rFonts w:ascii="Arial" w:hAnsi="Arial" w:cs="Arial"/>
          <w:lang w:val="en-GB"/>
        </w:rPr>
      </w:pPr>
    </w:p>
    <w:p w14:paraId="2D0B7338" w14:textId="28369564" w:rsidR="000B5D09" w:rsidRPr="00AF356F" w:rsidRDefault="000B5D09" w:rsidP="002846E4">
      <w:pPr>
        <w:pStyle w:val="ListParagraph"/>
        <w:numPr>
          <w:ilvl w:val="0"/>
          <w:numId w:val="0"/>
        </w:numPr>
        <w:rPr>
          <w:rFonts w:ascii="Arial" w:hAnsi="Arial" w:cs="Arial"/>
          <w:szCs w:val="20"/>
          <w:lang w:val="en-GB"/>
        </w:rPr>
      </w:pPr>
      <w:r w:rsidRPr="00AF356F">
        <w:rPr>
          <w:rFonts w:ascii="Arial" w:hAnsi="Arial" w:cs="Arial"/>
          <w:szCs w:val="20"/>
          <w:lang w:val="en-GB"/>
        </w:rPr>
        <w:lastRenderedPageBreak/>
        <w:t xml:space="preserve">Sexual harassment can occur at any level of the organisation, can be experienced by all genders and may involve a co-worker, volunteer, supervisor, manager, service provider, client or customer. Lack of intent is no </w:t>
      </w:r>
      <w:r w:rsidR="00AF356F" w:rsidRPr="00AF356F">
        <w:rPr>
          <w:rFonts w:ascii="Arial" w:hAnsi="Arial" w:cs="Arial"/>
          <w:szCs w:val="20"/>
          <w:lang w:val="en-GB"/>
        </w:rPr>
        <w:t>defence</w:t>
      </w:r>
      <w:r w:rsidRPr="00AF356F">
        <w:rPr>
          <w:rFonts w:ascii="Arial" w:hAnsi="Arial" w:cs="Arial"/>
          <w:szCs w:val="20"/>
          <w:lang w:val="en-GB"/>
        </w:rPr>
        <w:t xml:space="preserve"> in sexual harassment cases. </w:t>
      </w:r>
    </w:p>
    <w:p w14:paraId="20B3F63E" w14:textId="77777777" w:rsidR="002846E4" w:rsidRPr="00AF356F" w:rsidRDefault="002846E4" w:rsidP="002846E4">
      <w:pPr>
        <w:pStyle w:val="ListParagraph"/>
        <w:numPr>
          <w:ilvl w:val="0"/>
          <w:numId w:val="0"/>
        </w:numPr>
        <w:rPr>
          <w:rFonts w:ascii="Arial" w:hAnsi="Arial" w:cs="Arial"/>
          <w:szCs w:val="20"/>
          <w:lang w:val="en-GB"/>
        </w:rPr>
      </w:pPr>
    </w:p>
    <w:p w14:paraId="2B4FFD77" w14:textId="77777777" w:rsidR="000B5D09" w:rsidRPr="00AF356F" w:rsidRDefault="000B5D09" w:rsidP="002846E4">
      <w:pPr>
        <w:pStyle w:val="ListParagraph"/>
        <w:numPr>
          <w:ilvl w:val="0"/>
          <w:numId w:val="0"/>
        </w:numPr>
        <w:rPr>
          <w:rFonts w:ascii="Arial" w:hAnsi="Arial" w:cs="Arial"/>
          <w:szCs w:val="20"/>
          <w:lang w:val="en-GB"/>
        </w:rPr>
      </w:pPr>
      <w:r w:rsidRPr="00AF356F">
        <w:rPr>
          <w:rFonts w:ascii="Arial" w:hAnsi="Arial" w:cs="Arial"/>
          <w:szCs w:val="20"/>
          <w:lang w:val="en-GB"/>
        </w:rPr>
        <w:t>Staff who believe they are the subject of sexual harassment or victimisation should take firm, positive and prompt action.</w:t>
      </w:r>
    </w:p>
    <w:p w14:paraId="649DD7EE" w14:textId="77777777" w:rsidR="002846E4" w:rsidRPr="00AF356F" w:rsidRDefault="002846E4" w:rsidP="002846E4">
      <w:pPr>
        <w:pStyle w:val="ListParagraph"/>
        <w:numPr>
          <w:ilvl w:val="0"/>
          <w:numId w:val="0"/>
        </w:numPr>
        <w:rPr>
          <w:rFonts w:ascii="Arial" w:hAnsi="Arial" w:cs="Arial"/>
          <w:szCs w:val="20"/>
          <w:lang w:val="en-GB"/>
        </w:rPr>
      </w:pPr>
    </w:p>
    <w:p w14:paraId="36BB9B11" w14:textId="77777777" w:rsidR="000B5D09" w:rsidRPr="00AF356F" w:rsidRDefault="000B5D09" w:rsidP="002846E4">
      <w:pPr>
        <w:pStyle w:val="ListParagraph"/>
        <w:numPr>
          <w:ilvl w:val="0"/>
          <w:numId w:val="0"/>
        </w:numPr>
        <w:rPr>
          <w:rFonts w:ascii="Arial" w:hAnsi="Arial" w:cs="Arial"/>
          <w:szCs w:val="20"/>
          <w:lang w:val="en-GB"/>
        </w:rPr>
      </w:pPr>
      <w:r w:rsidRPr="00AF356F">
        <w:rPr>
          <w:rFonts w:ascii="Arial" w:hAnsi="Arial" w:cs="Arial"/>
          <w:szCs w:val="20"/>
          <w:lang w:val="en-GB"/>
        </w:rPr>
        <w:t xml:space="preserve">Where possible, the staff member should make the person(s) aware that they find their behaviour offensive, unwelcome, unacceptable, and that it needs to stop immediately.  </w:t>
      </w:r>
    </w:p>
    <w:p w14:paraId="5638B709" w14:textId="1613823F" w:rsidR="000B5D09" w:rsidRPr="00AF356F" w:rsidRDefault="7528E5E7" w:rsidP="7528E5E7">
      <w:pPr>
        <w:pStyle w:val="ListParagraph"/>
        <w:numPr>
          <w:ilvl w:val="0"/>
          <w:numId w:val="0"/>
        </w:numPr>
        <w:rPr>
          <w:rFonts w:ascii="Arial" w:hAnsi="Arial" w:cs="Arial"/>
          <w:lang w:val="en-GB"/>
        </w:rPr>
      </w:pPr>
      <w:r w:rsidRPr="00AF356F">
        <w:rPr>
          <w:rFonts w:ascii="Arial" w:hAnsi="Arial" w:cs="Arial"/>
          <w:lang w:val="en-GB"/>
        </w:rPr>
        <w:t xml:space="preserve">If the behaviour continues, or if the staff member feels unable to speak to the person(s) directly, they should contact their </w:t>
      </w:r>
      <w:proofErr w:type="gramStart"/>
      <w:r w:rsidRPr="00AF356F">
        <w:rPr>
          <w:rFonts w:ascii="Arial" w:hAnsi="Arial" w:cs="Arial"/>
          <w:lang w:val="en-GB"/>
        </w:rPr>
        <w:t>Supervisor</w:t>
      </w:r>
      <w:proofErr w:type="gramEnd"/>
      <w:r w:rsidRPr="00AF356F">
        <w:rPr>
          <w:rFonts w:ascii="Arial" w:hAnsi="Arial" w:cs="Arial"/>
          <w:lang w:val="en-GB"/>
        </w:rPr>
        <w:t xml:space="preserve"> or Manager. Alternatively, staff may contact </w:t>
      </w:r>
      <w:proofErr w:type="gramStart"/>
      <w:r w:rsidRPr="00AF356F">
        <w:rPr>
          <w:rFonts w:ascii="Arial" w:hAnsi="Arial" w:cs="Arial"/>
          <w:lang w:val="en-GB"/>
        </w:rPr>
        <w:t>the another</w:t>
      </w:r>
      <w:proofErr w:type="gramEnd"/>
      <w:r w:rsidRPr="00AF356F">
        <w:rPr>
          <w:rFonts w:ascii="Arial" w:hAnsi="Arial" w:cs="Arial"/>
          <w:lang w:val="en-GB"/>
        </w:rPr>
        <w:t xml:space="preserve"> Manager they feel comfortable with. </w:t>
      </w:r>
    </w:p>
    <w:p w14:paraId="49B0DD49" w14:textId="77777777" w:rsidR="002846E4" w:rsidRPr="00AF356F" w:rsidRDefault="002846E4" w:rsidP="002846E4">
      <w:pPr>
        <w:pStyle w:val="ListParagraph"/>
        <w:numPr>
          <w:ilvl w:val="0"/>
          <w:numId w:val="0"/>
        </w:numPr>
        <w:rPr>
          <w:rFonts w:ascii="Arial" w:hAnsi="Arial" w:cs="Arial"/>
          <w:szCs w:val="20"/>
          <w:lang w:val="en-GB"/>
        </w:rPr>
      </w:pPr>
    </w:p>
    <w:p w14:paraId="58D2C8A2" w14:textId="624D537B" w:rsidR="000B5D09" w:rsidRPr="00AF356F" w:rsidRDefault="002846E4" w:rsidP="002846E4">
      <w:pPr>
        <w:pStyle w:val="ListParagraph"/>
        <w:numPr>
          <w:ilvl w:val="0"/>
          <w:numId w:val="0"/>
        </w:numPr>
        <w:rPr>
          <w:rFonts w:ascii="Arial" w:hAnsi="Arial" w:cs="Arial"/>
          <w:szCs w:val="20"/>
          <w:lang w:val="en-GB"/>
        </w:rPr>
      </w:pPr>
      <w:r w:rsidRPr="00AF356F">
        <w:rPr>
          <w:rFonts w:ascii="Arial" w:hAnsi="Arial" w:cs="Arial"/>
          <w:szCs w:val="20"/>
          <w:lang w:val="en-GB"/>
        </w:rPr>
        <w:t>Australian Political Studies Association Limited</w:t>
      </w:r>
      <w:r w:rsidR="000B5D09" w:rsidRPr="00AF356F">
        <w:rPr>
          <w:rFonts w:ascii="Arial" w:hAnsi="Arial" w:cs="Arial"/>
          <w:szCs w:val="20"/>
          <w:lang w:val="en-GB"/>
        </w:rPr>
        <w:t xml:space="preserve"> will provide support and ascertain the nature of the complaint.  Staff who report sexual harassment will be protected against retaliation and staff are reminded that victimisation will not be tolerated. </w:t>
      </w:r>
    </w:p>
    <w:p w14:paraId="4CCF11FB" w14:textId="77777777" w:rsidR="002846E4" w:rsidRPr="00AF356F" w:rsidRDefault="002846E4" w:rsidP="002846E4">
      <w:pPr>
        <w:pStyle w:val="ListParagraph"/>
        <w:numPr>
          <w:ilvl w:val="0"/>
          <w:numId w:val="0"/>
        </w:numPr>
        <w:rPr>
          <w:rFonts w:ascii="Arial" w:hAnsi="Arial" w:cs="Arial"/>
          <w:szCs w:val="20"/>
          <w:lang w:val="en-GB"/>
        </w:rPr>
      </w:pPr>
    </w:p>
    <w:p w14:paraId="4E5D063B" w14:textId="510DF3DF" w:rsidR="0018639D" w:rsidRDefault="7528E5E7" w:rsidP="7528E5E7">
      <w:pPr>
        <w:pStyle w:val="ListParagraph"/>
        <w:numPr>
          <w:ilvl w:val="0"/>
          <w:numId w:val="0"/>
        </w:numPr>
        <w:rPr>
          <w:rFonts w:ascii="Arial" w:hAnsi="Arial" w:cs="Arial"/>
          <w:lang w:val="en-GB"/>
        </w:rPr>
      </w:pPr>
      <w:r w:rsidRPr="00AF356F">
        <w:rPr>
          <w:rFonts w:ascii="Arial" w:hAnsi="Arial" w:cs="Arial"/>
          <w:lang w:val="en-GB"/>
        </w:rPr>
        <w:t xml:space="preserve">A person can make an anonymous complaint at any time by </w:t>
      </w:r>
      <w:r w:rsidRPr="00973F12">
        <w:rPr>
          <w:rFonts w:ascii="Arial" w:hAnsi="Arial" w:cs="Arial"/>
          <w:lang w:val="en-GB"/>
        </w:rPr>
        <w:t xml:space="preserve">emailing </w:t>
      </w:r>
      <w:r w:rsidR="00CB498A" w:rsidRPr="00E85CB9">
        <w:rPr>
          <w:rFonts w:ascii="Arial" w:hAnsi="Arial" w:cs="Arial"/>
          <w:lang w:val="en-GB"/>
        </w:rPr>
        <w:t>info@auspsa.org.au</w:t>
      </w:r>
      <w:r w:rsidRPr="00E85CB9">
        <w:rPr>
          <w:rFonts w:ascii="Arial" w:hAnsi="Arial" w:cs="Arial"/>
          <w:lang w:val="en-GB"/>
        </w:rPr>
        <w:t>.</w:t>
      </w:r>
      <w:r w:rsidRPr="00AF356F">
        <w:rPr>
          <w:rFonts w:ascii="Arial" w:hAnsi="Arial" w:cs="Arial"/>
          <w:lang w:val="en-GB"/>
        </w:rPr>
        <w:t xml:space="preserve"> </w:t>
      </w:r>
    </w:p>
    <w:p w14:paraId="07F505C8" w14:textId="77777777" w:rsidR="0018639D" w:rsidRDefault="0018639D" w:rsidP="7528E5E7">
      <w:pPr>
        <w:pStyle w:val="ListParagraph"/>
        <w:numPr>
          <w:ilvl w:val="0"/>
          <w:numId w:val="0"/>
        </w:numPr>
        <w:rPr>
          <w:rFonts w:ascii="Arial" w:hAnsi="Arial" w:cs="Arial"/>
          <w:lang w:val="en-GB"/>
        </w:rPr>
      </w:pPr>
    </w:p>
    <w:p w14:paraId="2967CC10" w14:textId="15412973" w:rsidR="000B5D09" w:rsidRPr="00AF356F" w:rsidRDefault="0018639D" w:rsidP="7528E5E7">
      <w:pPr>
        <w:pStyle w:val="ListParagraph"/>
        <w:numPr>
          <w:ilvl w:val="0"/>
          <w:numId w:val="0"/>
        </w:numPr>
        <w:rPr>
          <w:rFonts w:ascii="Arial" w:hAnsi="Arial" w:cs="Arial"/>
          <w:lang w:val="en-GB"/>
        </w:rPr>
      </w:pPr>
      <w:r>
        <w:rPr>
          <w:rFonts w:ascii="Arial" w:hAnsi="Arial" w:cs="Arial"/>
          <w:lang w:val="en-GB"/>
        </w:rPr>
        <w:t>APSA</w:t>
      </w:r>
      <w:r w:rsidR="7528E5E7" w:rsidRPr="00AF356F">
        <w:rPr>
          <w:rFonts w:ascii="Arial" w:hAnsi="Arial" w:cs="Arial"/>
          <w:lang w:val="en-GB"/>
        </w:rPr>
        <w:t xml:space="preserve"> will take the steps available to it to consider that complaint and address risk, noting that it may not be possible to address the relevant </w:t>
      </w:r>
      <w:r w:rsidRPr="00AF356F">
        <w:rPr>
          <w:rFonts w:ascii="Arial" w:hAnsi="Arial" w:cs="Arial"/>
          <w:lang w:val="en-GB"/>
        </w:rPr>
        <w:t>behaviour</w:t>
      </w:r>
      <w:r w:rsidR="7528E5E7" w:rsidRPr="00AF356F">
        <w:rPr>
          <w:rFonts w:ascii="Arial" w:hAnsi="Arial" w:cs="Arial"/>
          <w:lang w:val="en-GB"/>
        </w:rPr>
        <w:t xml:space="preserve"> because of the complaint’s anonymity. </w:t>
      </w:r>
    </w:p>
    <w:p w14:paraId="0E0C5A28" w14:textId="77777777" w:rsidR="000B5D09" w:rsidRPr="00AF356F" w:rsidRDefault="000B5D09" w:rsidP="002846E4">
      <w:pPr>
        <w:pStyle w:val="ListParagraph"/>
        <w:numPr>
          <w:ilvl w:val="0"/>
          <w:numId w:val="0"/>
        </w:numPr>
        <w:rPr>
          <w:rFonts w:ascii="Arial" w:hAnsi="Arial" w:cs="Arial"/>
          <w:szCs w:val="20"/>
          <w:lang w:val="en-GB"/>
        </w:rPr>
      </w:pPr>
    </w:p>
    <w:p w14:paraId="0AEB69EE" w14:textId="77777777" w:rsidR="000B5D09" w:rsidRPr="00AF356F" w:rsidRDefault="000B5D09" w:rsidP="002846E4">
      <w:pPr>
        <w:pStyle w:val="ListParagraph"/>
        <w:numPr>
          <w:ilvl w:val="0"/>
          <w:numId w:val="0"/>
        </w:numPr>
        <w:rPr>
          <w:rFonts w:ascii="Arial" w:hAnsi="Arial" w:cs="Arial"/>
          <w:b/>
          <w:bCs/>
          <w:szCs w:val="20"/>
          <w:lang w:val="en-GB"/>
        </w:rPr>
      </w:pPr>
      <w:r w:rsidRPr="00AF356F">
        <w:rPr>
          <w:rFonts w:ascii="Arial" w:hAnsi="Arial" w:cs="Arial"/>
          <w:b/>
          <w:bCs/>
          <w:szCs w:val="20"/>
          <w:lang w:val="en-GB"/>
        </w:rPr>
        <w:t>Informal Intervention</w:t>
      </w:r>
    </w:p>
    <w:p w14:paraId="22553588" w14:textId="77777777" w:rsidR="002846E4" w:rsidRPr="00AF356F" w:rsidRDefault="002846E4" w:rsidP="002846E4">
      <w:pPr>
        <w:pStyle w:val="ListParagraph"/>
        <w:numPr>
          <w:ilvl w:val="0"/>
          <w:numId w:val="0"/>
        </w:numPr>
        <w:rPr>
          <w:rFonts w:ascii="Arial" w:hAnsi="Arial" w:cs="Arial"/>
          <w:szCs w:val="20"/>
          <w:lang w:val="en-GB"/>
        </w:rPr>
      </w:pPr>
    </w:p>
    <w:p w14:paraId="044B8830" w14:textId="77777777" w:rsidR="000B5D09" w:rsidRPr="00AF356F" w:rsidRDefault="000B5D09" w:rsidP="0070202C">
      <w:pPr>
        <w:rPr>
          <w:rFonts w:ascii="Arial" w:hAnsi="Arial" w:cs="Arial"/>
          <w:szCs w:val="20"/>
          <w:lang w:val="en-GB"/>
        </w:rPr>
      </w:pPr>
      <w:r w:rsidRPr="00AF356F">
        <w:rPr>
          <w:rFonts w:ascii="Arial" w:hAnsi="Arial" w:cs="Arial"/>
          <w:szCs w:val="20"/>
          <w:lang w:val="en-GB"/>
        </w:rPr>
        <w:t>The Manager will explain the staff member’s rights and responsibilities under the sexual harassment and victimisation policy and Equal Opportunity and/or anti-discrimination legislation.</w:t>
      </w:r>
    </w:p>
    <w:p w14:paraId="32D0E329" w14:textId="77777777" w:rsidR="00351793" w:rsidRPr="00AF356F" w:rsidRDefault="00351793" w:rsidP="0070202C">
      <w:pPr>
        <w:rPr>
          <w:rFonts w:ascii="Arial" w:hAnsi="Arial" w:cs="Arial"/>
          <w:szCs w:val="20"/>
          <w:lang w:val="en-GB"/>
        </w:rPr>
      </w:pPr>
    </w:p>
    <w:p w14:paraId="60B439CE" w14:textId="77777777" w:rsidR="000B5D09" w:rsidRPr="00AF356F" w:rsidRDefault="000B5D09" w:rsidP="0070202C">
      <w:pPr>
        <w:rPr>
          <w:rFonts w:ascii="Arial" w:hAnsi="Arial" w:cs="Arial"/>
          <w:szCs w:val="20"/>
          <w:lang w:val="en-GB"/>
        </w:rPr>
      </w:pPr>
      <w:r w:rsidRPr="00AF356F">
        <w:rPr>
          <w:rFonts w:ascii="Arial" w:hAnsi="Arial" w:cs="Arial"/>
          <w:szCs w:val="20"/>
          <w:lang w:val="en-GB"/>
        </w:rPr>
        <w:t>Informal intervention may be undertaken through a process of mediation or conciliation. During informal intervention the respondent will be made aware of the allegations being made against them and given the right to respond.</w:t>
      </w:r>
    </w:p>
    <w:p w14:paraId="7D1A7FA8" w14:textId="77777777" w:rsidR="000B5D09" w:rsidRPr="00AF356F" w:rsidRDefault="000B5D09" w:rsidP="002846E4">
      <w:pPr>
        <w:pStyle w:val="ListParagraph"/>
        <w:numPr>
          <w:ilvl w:val="0"/>
          <w:numId w:val="0"/>
        </w:numPr>
        <w:rPr>
          <w:rFonts w:ascii="Arial" w:hAnsi="Arial" w:cs="Arial"/>
          <w:szCs w:val="20"/>
          <w:lang w:val="en-GB"/>
        </w:rPr>
      </w:pPr>
    </w:p>
    <w:p w14:paraId="7CA0387A" w14:textId="77777777" w:rsidR="000B5D09" w:rsidRPr="00AF356F" w:rsidRDefault="000B5D09" w:rsidP="0070202C">
      <w:pPr>
        <w:rPr>
          <w:rFonts w:ascii="Arial" w:hAnsi="Arial" w:cs="Arial"/>
          <w:b/>
          <w:bCs/>
          <w:szCs w:val="20"/>
          <w:lang w:val="en-GB"/>
        </w:rPr>
      </w:pPr>
      <w:r w:rsidRPr="00AF356F">
        <w:rPr>
          <w:rFonts w:ascii="Arial" w:hAnsi="Arial" w:cs="Arial"/>
          <w:b/>
          <w:bCs/>
          <w:szCs w:val="20"/>
          <w:lang w:val="en-GB"/>
        </w:rPr>
        <w:t>Formal Complaints Procedure</w:t>
      </w:r>
    </w:p>
    <w:p w14:paraId="0A217B96" w14:textId="77777777" w:rsidR="002846E4" w:rsidRPr="00AF356F" w:rsidRDefault="002846E4" w:rsidP="002846E4">
      <w:pPr>
        <w:ind w:hanging="360"/>
        <w:rPr>
          <w:rFonts w:ascii="Arial" w:hAnsi="Arial" w:cs="Arial"/>
          <w:szCs w:val="20"/>
          <w:lang w:val="en-GB"/>
        </w:rPr>
      </w:pPr>
    </w:p>
    <w:p w14:paraId="0D244000" w14:textId="54EC3E54" w:rsidR="000B5D09" w:rsidRPr="00AF356F" w:rsidRDefault="7528E5E7" w:rsidP="7528E5E7">
      <w:pPr>
        <w:rPr>
          <w:rFonts w:ascii="Arial" w:hAnsi="Arial" w:cs="Arial"/>
          <w:lang w:val="en-GB"/>
        </w:rPr>
      </w:pPr>
      <w:r w:rsidRPr="00AF356F">
        <w:rPr>
          <w:rFonts w:ascii="Arial" w:hAnsi="Arial" w:cs="Arial"/>
          <w:lang w:val="en-GB"/>
        </w:rPr>
        <w:t xml:space="preserve">The Manager may carry out a formal investigation in relation to a complaint of sexual harassment or victimisation. </w:t>
      </w:r>
    </w:p>
    <w:p w14:paraId="14E8B4DE" w14:textId="191B2179" w:rsidR="000B5D09" w:rsidRPr="00AF356F" w:rsidRDefault="000B5D09" w:rsidP="7528E5E7">
      <w:pPr>
        <w:rPr>
          <w:rFonts w:ascii="Arial" w:hAnsi="Arial" w:cs="Arial"/>
          <w:lang w:val="en-GB"/>
        </w:rPr>
      </w:pPr>
    </w:p>
    <w:p w14:paraId="4AD179B4" w14:textId="3B1214FA" w:rsidR="000B5D09" w:rsidRPr="00AF356F" w:rsidRDefault="0DC577C8" w:rsidP="7528E5E7">
      <w:pPr>
        <w:rPr>
          <w:rFonts w:ascii="Arial" w:hAnsi="Arial" w:cs="Arial"/>
          <w:lang w:val="en-GB"/>
        </w:rPr>
      </w:pPr>
      <w:r w:rsidRPr="00AF356F">
        <w:rPr>
          <w:rFonts w:ascii="Arial" w:hAnsi="Arial" w:cs="Arial"/>
          <w:lang w:val="en-GB"/>
        </w:rPr>
        <w:t xml:space="preserve">The formal procedure will be coordinated by the Chair and President or appointed Director of the Board as appropriate. </w:t>
      </w:r>
    </w:p>
    <w:p w14:paraId="4F6DAC45" w14:textId="264D5AEE" w:rsidR="000B5D09" w:rsidRPr="00AF356F" w:rsidRDefault="000B5D09" w:rsidP="7528E5E7">
      <w:pPr>
        <w:rPr>
          <w:rFonts w:ascii="Arial" w:hAnsi="Arial" w:cs="Arial"/>
          <w:lang w:val="en-GB"/>
        </w:rPr>
      </w:pPr>
    </w:p>
    <w:p w14:paraId="3C821026" w14:textId="7A78A7C6" w:rsidR="000B5D09" w:rsidRPr="00AF356F" w:rsidRDefault="7528E5E7" w:rsidP="7528E5E7">
      <w:pPr>
        <w:rPr>
          <w:rFonts w:ascii="Arial" w:hAnsi="Arial" w:cs="Arial"/>
          <w:lang w:val="en-GB"/>
        </w:rPr>
      </w:pPr>
      <w:r w:rsidRPr="00AF356F">
        <w:rPr>
          <w:rFonts w:ascii="Arial" w:hAnsi="Arial" w:cs="Arial"/>
          <w:lang w:val="en-GB"/>
        </w:rPr>
        <w:t xml:space="preserve">Formal investigations may be conducted internally or by an external investigator. </w:t>
      </w:r>
    </w:p>
    <w:p w14:paraId="64B24E01" w14:textId="77777777" w:rsidR="000B5D09" w:rsidRPr="00AF356F" w:rsidRDefault="000B5D09" w:rsidP="0070202C">
      <w:pPr>
        <w:rPr>
          <w:rFonts w:ascii="Arial" w:hAnsi="Arial" w:cs="Arial"/>
          <w:szCs w:val="20"/>
          <w:lang w:val="en-GB"/>
        </w:rPr>
      </w:pPr>
      <w:r w:rsidRPr="00AF356F">
        <w:rPr>
          <w:rFonts w:ascii="Arial" w:hAnsi="Arial" w:cs="Arial"/>
          <w:szCs w:val="20"/>
          <w:lang w:val="en-GB"/>
        </w:rPr>
        <w:t xml:space="preserve">An investigation involves collecting information about the complaint and then making a finding (on the balance of probabilities) based on the available information as to </w:t>
      </w:r>
      <w:proofErr w:type="gramStart"/>
      <w:r w:rsidRPr="00AF356F">
        <w:rPr>
          <w:rFonts w:ascii="Arial" w:hAnsi="Arial" w:cs="Arial"/>
          <w:szCs w:val="20"/>
          <w:lang w:val="en-GB"/>
        </w:rPr>
        <w:t>whether or not</w:t>
      </w:r>
      <w:proofErr w:type="gramEnd"/>
      <w:r w:rsidRPr="00AF356F">
        <w:rPr>
          <w:rFonts w:ascii="Arial" w:hAnsi="Arial" w:cs="Arial"/>
          <w:szCs w:val="20"/>
          <w:lang w:val="en-GB"/>
        </w:rPr>
        <w:t xml:space="preserve"> the alleged behaviour occurred. Once a finding is made, the investigator will make recommendations about resolving the complaint or implementing disciplinary action (including and up to termination of employment).</w:t>
      </w:r>
    </w:p>
    <w:p w14:paraId="1F527D46" w14:textId="77777777" w:rsidR="0070202C" w:rsidRPr="00AF356F" w:rsidRDefault="0070202C" w:rsidP="0070202C">
      <w:pPr>
        <w:rPr>
          <w:rFonts w:ascii="Arial" w:hAnsi="Arial" w:cs="Arial"/>
          <w:szCs w:val="20"/>
          <w:lang w:val="en-GB"/>
        </w:rPr>
      </w:pPr>
    </w:p>
    <w:p w14:paraId="27677227" w14:textId="1AFDB2D4" w:rsidR="000B5D09" w:rsidRPr="00AF356F" w:rsidRDefault="000B5D09" w:rsidP="002846E4">
      <w:pPr>
        <w:rPr>
          <w:rFonts w:ascii="Arial" w:hAnsi="Arial" w:cs="Arial"/>
          <w:szCs w:val="20"/>
          <w:lang w:val="en-GB"/>
        </w:rPr>
      </w:pPr>
      <w:r w:rsidRPr="00AF356F">
        <w:rPr>
          <w:rFonts w:ascii="Arial" w:hAnsi="Arial" w:cs="Arial"/>
          <w:szCs w:val="20"/>
          <w:lang w:val="en-GB"/>
        </w:rPr>
        <w:t>The investigator may need to interview the parties involved (which may include the</w:t>
      </w:r>
      <w:r w:rsidR="002846E4" w:rsidRPr="00AF356F">
        <w:rPr>
          <w:rFonts w:ascii="Arial" w:hAnsi="Arial" w:cs="Arial"/>
          <w:szCs w:val="20"/>
          <w:lang w:val="en-GB"/>
        </w:rPr>
        <w:t xml:space="preserve"> </w:t>
      </w:r>
      <w:r w:rsidRPr="00AF356F">
        <w:rPr>
          <w:rFonts w:ascii="Arial" w:hAnsi="Arial" w:cs="Arial"/>
          <w:szCs w:val="20"/>
          <w:lang w:val="en-GB"/>
        </w:rPr>
        <w:t xml:space="preserve">complainant, the respondent, and any witnesses) to obtain information regarding the complaint. The investigator will comprehensively and accurately document all information obtained during the interviews including the parties involved, timing, location, and nature of conduct complained against.  </w:t>
      </w:r>
    </w:p>
    <w:p w14:paraId="2918F94B" w14:textId="77777777" w:rsidR="0070202C" w:rsidRPr="00AF356F" w:rsidRDefault="0070202C" w:rsidP="002846E4">
      <w:pPr>
        <w:rPr>
          <w:rFonts w:ascii="Arial" w:hAnsi="Arial" w:cs="Arial"/>
          <w:szCs w:val="20"/>
          <w:lang w:val="en-GB"/>
        </w:rPr>
      </w:pPr>
    </w:p>
    <w:p w14:paraId="46930A53" w14:textId="35D8BBF7" w:rsidR="000B5D09" w:rsidRPr="00AF356F" w:rsidRDefault="000B5D09" w:rsidP="002846E4">
      <w:pPr>
        <w:rPr>
          <w:rFonts w:ascii="Arial" w:hAnsi="Arial" w:cs="Arial"/>
          <w:szCs w:val="20"/>
          <w:lang w:val="en-GB"/>
        </w:rPr>
      </w:pPr>
      <w:r w:rsidRPr="00AF356F">
        <w:rPr>
          <w:rFonts w:ascii="Arial" w:hAnsi="Arial" w:cs="Arial"/>
          <w:szCs w:val="20"/>
          <w:lang w:val="en-GB"/>
        </w:rPr>
        <w:t xml:space="preserve">If </w:t>
      </w:r>
      <w:r w:rsidR="008C7415">
        <w:rPr>
          <w:rFonts w:ascii="Arial" w:hAnsi="Arial" w:cs="Arial"/>
          <w:szCs w:val="20"/>
          <w:lang w:val="en-GB"/>
        </w:rPr>
        <w:t>APSA</w:t>
      </w:r>
      <w:r w:rsidR="0070202C" w:rsidRPr="00AF356F">
        <w:rPr>
          <w:rFonts w:ascii="Arial" w:hAnsi="Arial" w:cs="Arial"/>
          <w:szCs w:val="20"/>
          <w:lang w:val="en-GB"/>
        </w:rPr>
        <w:t xml:space="preserve"> </w:t>
      </w:r>
      <w:r w:rsidRPr="00AF356F">
        <w:rPr>
          <w:rFonts w:ascii="Arial" w:hAnsi="Arial" w:cs="Arial"/>
          <w:szCs w:val="20"/>
          <w:lang w:val="en-GB"/>
        </w:rPr>
        <w:t>considers it appropriate for the safe and efficient conduct of an investigation, workplace participants may be suspended from work or provided with alternative duties during an investigation in which case they will be paid their normal pay during any such period.</w:t>
      </w:r>
    </w:p>
    <w:p w14:paraId="3F50AE8C" w14:textId="77777777" w:rsidR="0070202C" w:rsidRPr="00AF356F" w:rsidRDefault="0070202C" w:rsidP="002846E4">
      <w:pPr>
        <w:rPr>
          <w:rFonts w:ascii="Arial" w:hAnsi="Arial" w:cs="Arial"/>
          <w:szCs w:val="20"/>
          <w:lang w:val="en-GB"/>
        </w:rPr>
      </w:pPr>
    </w:p>
    <w:p w14:paraId="11FFE8EC" w14:textId="77777777" w:rsidR="000B5D09" w:rsidRPr="00AF356F" w:rsidRDefault="000B5D09" w:rsidP="002846E4">
      <w:pPr>
        <w:rPr>
          <w:rFonts w:ascii="Arial" w:hAnsi="Arial" w:cs="Arial"/>
          <w:szCs w:val="20"/>
          <w:lang w:val="en-GB"/>
        </w:rPr>
      </w:pPr>
      <w:r w:rsidRPr="00AF356F">
        <w:rPr>
          <w:rFonts w:ascii="Arial" w:hAnsi="Arial" w:cs="Arial"/>
          <w:szCs w:val="20"/>
          <w:lang w:val="en-GB"/>
        </w:rPr>
        <w:t xml:space="preserve">Throughout the investigation process, all parties involved in the investigation will be kept informed about the investigation. </w:t>
      </w:r>
    </w:p>
    <w:p w14:paraId="15537FB8" w14:textId="77777777" w:rsidR="0070202C" w:rsidRPr="00AF356F" w:rsidRDefault="0070202C" w:rsidP="002846E4">
      <w:pPr>
        <w:rPr>
          <w:rFonts w:ascii="Arial" w:hAnsi="Arial" w:cs="Arial"/>
          <w:szCs w:val="20"/>
          <w:lang w:val="en-GB"/>
        </w:rPr>
      </w:pPr>
    </w:p>
    <w:p w14:paraId="21976640" w14:textId="6751AB3F" w:rsidR="000B5D09" w:rsidRPr="00AF356F" w:rsidRDefault="000B5D09" w:rsidP="002846E4">
      <w:pPr>
        <w:rPr>
          <w:rFonts w:ascii="Arial" w:hAnsi="Arial" w:cs="Arial"/>
          <w:szCs w:val="20"/>
          <w:lang w:val="en-GB"/>
        </w:rPr>
      </w:pPr>
      <w:r w:rsidRPr="00AF356F">
        <w:rPr>
          <w:rFonts w:ascii="Arial" w:hAnsi="Arial" w:cs="Arial"/>
          <w:szCs w:val="20"/>
          <w:lang w:val="en-GB"/>
        </w:rPr>
        <w:t xml:space="preserve">Records are to be kept and filed in a confidential and secure place. If no confidential area is available, these notes may be sealed and forwarded to the </w:t>
      </w:r>
      <w:r w:rsidR="005A024A">
        <w:rPr>
          <w:rFonts w:ascii="Arial" w:hAnsi="Arial" w:cs="Arial"/>
          <w:szCs w:val="20"/>
          <w:lang w:val="en-GB"/>
        </w:rPr>
        <w:t xml:space="preserve">Chair and </w:t>
      </w:r>
      <w:r w:rsidR="0070202C" w:rsidRPr="00AF356F">
        <w:rPr>
          <w:rFonts w:ascii="Arial" w:hAnsi="Arial" w:cs="Arial"/>
          <w:szCs w:val="20"/>
          <w:lang w:val="en-GB"/>
        </w:rPr>
        <w:t>President</w:t>
      </w:r>
      <w:r w:rsidRPr="00AF356F">
        <w:rPr>
          <w:rFonts w:ascii="Arial" w:hAnsi="Arial" w:cs="Arial"/>
          <w:szCs w:val="20"/>
          <w:lang w:val="en-GB"/>
        </w:rPr>
        <w:t>, and the documents will be maintained, unopened, in a confidential filing system.</w:t>
      </w:r>
      <w:r w:rsidR="0070202C" w:rsidRPr="00AF356F">
        <w:rPr>
          <w:rFonts w:ascii="Arial" w:hAnsi="Arial" w:cs="Arial"/>
          <w:szCs w:val="20"/>
          <w:lang w:val="en-GB"/>
        </w:rPr>
        <w:t xml:space="preserve"> </w:t>
      </w:r>
      <w:r w:rsidRPr="00AF356F">
        <w:rPr>
          <w:rFonts w:ascii="Arial" w:hAnsi="Arial" w:cs="Arial"/>
          <w:szCs w:val="20"/>
          <w:lang w:val="en-GB"/>
        </w:rPr>
        <w:t>These records should be kept for a period of seven years</w:t>
      </w:r>
      <w:r w:rsidR="0070202C" w:rsidRPr="00AF356F">
        <w:rPr>
          <w:rFonts w:ascii="Arial" w:hAnsi="Arial" w:cs="Arial"/>
          <w:szCs w:val="20"/>
          <w:lang w:val="en-GB"/>
        </w:rPr>
        <w:t>.</w:t>
      </w:r>
    </w:p>
    <w:p w14:paraId="1884340C" w14:textId="77777777" w:rsidR="0070202C" w:rsidRPr="00AF356F" w:rsidRDefault="0070202C" w:rsidP="002846E4">
      <w:pPr>
        <w:rPr>
          <w:rFonts w:ascii="Arial" w:hAnsi="Arial" w:cs="Arial"/>
          <w:szCs w:val="20"/>
          <w:lang w:val="en-GB"/>
        </w:rPr>
      </w:pPr>
    </w:p>
    <w:p w14:paraId="05F6DF9C" w14:textId="77777777" w:rsidR="008C7415" w:rsidRDefault="008C7415" w:rsidP="002846E4">
      <w:pPr>
        <w:rPr>
          <w:rFonts w:ascii="Arial" w:hAnsi="Arial" w:cs="Arial"/>
          <w:szCs w:val="20"/>
          <w:lang w:val="en-GB"/>
        </w:rPr>
      </w:pPr>
    </w:p>
    <w:p w14:paraId="03AC6F40" w14:textId="4F706A35" w:rsidR="000B5D09" w:rsidRPr="00CB498A" w:rsidRDefault="000B5D09" w:rsidP="00756A9D">
      <w:pPr>
        <w:rPr>
          <w:rFonts w:ascii="Arial" w:hAnsi="Arial" w:cs="Arial"/>
          <w:szCs w:val="20"/>
          <w:lang w:val="en-GB"/>
        </w:rPr>
      </w:pPr>
      <w:proofErr w:type="gramStart"/>
      <w:r w:rsidRPr="00AF356F">
        <w:rPr>
          <w:rFonts w:ascii="Arial" w:hAnsi="Arial" w:cs="Arial"/>
          <w:szCs w:val="20"/>
          <w:lang w:val="en-GB"/>
        </w:rPr>
        <w:t>On the basis of</w:t>
      </w:r>
      <w:proofErr w:type="gramEnd"/>
      <w:r w:rsidRPr="00AF356F">
        <w:rPr>
          <w:rFonts w:ascii="Arial" w:hAnsi="Arial" w:cs="Arial"/>
          <w:szCs w:val="20"/>
          <w:lang w:val="en-GB"/>
        </w:rPr>
        <w:t xml:space="preserve"> the findings, possible outcomes of the investigation may include, but will not be limited to</w:t>
      </w:r>
      <w:r w:rsidR="008C7415">
        <w:rPr>
          <w:rFonts w:ascii="Arial" w:hAnsi="Arial" w:cs="Arial"/>
          <w:szCs w:val="20"/>
          <w:lang w:val="en-GB"/>
        </w:rPr>
        <w:t xml:space="preserve"> </w:t>
      </w:r>
      <w:r w:rsidR="008C7415" w:rsidRPr="008C7415">
        <w:rPr>
          <w:rFonts w:ascii="Arial" w:hAnsi="Arial" w:cs="Arial"/>
          <w:szCs w:val="20"/>
          <w:lang w:val="en-GB"/>
        </w:rPr>
        <w:t>counselli</w:t>
      </w:r>
      <w:r w:rsidR="008C7415">
        <w:rPr>
          <w:rFonts w:ascii="Arial" w:hAnsi="Arial" w:cs="Arial"/>
          <w:szCs w:val="20"/>
          <w:lang w:val="en-GB"/>
        </w:rPr>
        <w:t>ng.</w:t>
      </w:r>
    </w:p>
    <w:p w14:paraId="5A347D0B" w14:textId="77777777" w:rsidR="008C7415" w:rsidRPr="00AF356F" w:rsidRDefault="008C7415" w:rsidP="00756A9D">
      <w:pPr>
        <w:pStyle w:val="ListParagraph"/>
        <w:numPr>
          <w:ilvl w:val="0"/>
          <w:numId w:val="0"/>
        </w:numPr>
        <w:ind w:left="1440"/>
        <w:rPr>
          <w:rFonts w:ascii="Arial" w:hAnsi="Arial" w:cs="Arial"/>
          <w:szCs w:val="20"/>
          <w:lang w:val="en-GB"/>
        </w:rPr>
      </w:pPr>
    </w:p>
    <w:p w14:paraId="0934ACF1" w14:textId="48036141" w:rsidR="000B5D09" w:rsidRPr="00756A9D" w:rsidRDefault="0DC577C8" w:rsidP="00756A9D">
      <w:pPr>
        <w:rPr>
          <w:rFonts w:ascii="Arial" w:hAnsi="Arial" w:cs="Arial"/>
          <w:lang w:val="en-GB"/>
        </w:rPr>
      </w:pPr>
      <w:r w:rsidRPr="00756A9D">
        <w:rPr>
          <w:rFonts w:ascii="Arial" w:hAnsi="Arial" w:cs="Arial"/>
          <w:lang w:val="en-GB"/>
        </w:rPr>
        <w:t>Disciplinary action against the respondent (for employees) (</w:t>
      </w:r>
      <w:proofErr w:type="gramStart"/>
      <w:r w:rsidRPr="00756A9D">
        <w:rPr>
          <w:rFonts w:ascii="Arial" w:hAnsi="Arial" w:cs="Arial"/>
          <w:lang w:val="en-GB"/>
        </w:rPr>
        <w:t>e.g.</w:t>
      </w:r>
      <w:proofErr w:type="gramEnd"/>
      <w:r w:rsidRPr="00756A9D">
        <w:rPr>
          <w:rFonts w:ascii="Arial" w:hAnsi="Arial" w:cs="Arial"/>
          <w:lang w:val="en-GB"/>
        </w:rPr>
        <w:t xml:space="preserve"> transfer, training written warning or dismissal);</w:t>
      </w:r>
    </w:p>
    <w:p w14:paraId="44DB3FFD" w14:textId="7EF56236" w:rsidR="000B5D09" w:rsidRPr="00AF356F" w:rsidRDefault="000B5D09" w:rsidP="00756A9D">
      <w:pPr>
        <w:pStyle w:val="ListParagraph"/>
        <w:numPr>
          <w:ilvl w:val="1"/>
          <w:numId w:val="58"/>
        </w:numPr>
        <w:rPr>
          <w:rFonts w:ascii="Arial" w:hAnsi="Arial" w:cs="Arial"/>
          <w:szCs w:val="20"/>
          <w:lang w:val="en-GB"/>
        </w:rPr>
      </w:pPr>
      <w:r w:rsidRPr="00AF356F">
        <w:rPr>
          <w:rFonts w:ascii="Arial" w:hAnsi="Arial" w:cs="Arial"/>
          <w:szCs w:val="20"/>
          <w:lang w:val="en-GB"/>
        </w:rPr>
        <w:t xml:space="preserve">Official warnings that are noted in the respondent’s personnel </w:t>
      </w:r>
      <w:proofErr w:type="gramStart"/>
      <w:r w:rsidRPr="00AF356F">
        <w:rPr>
          <w:rFonts w:ascii="Arial" w:hAnsi="Arial" w:cs="Arial"/>
          <w:szCs w:val="20"/>
          <w:lang w:val="en-GB"/>
        </w:rPr>
        <w:t>file;</w:t>
      </w:r>
      <w:proofErr w:type="gramEnd"/>
    </w:p>
    <w:p w14:paraId="2A32ADB8" w14:textId="57B997F0" w:rsidR="000B5D09" w:rsidRPr="00AF356F" w:rsidRDefault="000B5D09" w:rsidP="00756A9D">
      <w:pPr>
        <w:pStyle w:val="ListParagraph"/>
        <w:numPr>
          <w:ilvl w:val="1"/>
          <w:numId w:val="58"/>
        </w:numPr>
        <w:rPr>
          <w:rFonts w:ascii="Arial" w:hAnsi="Arial" w:cs="Arial"/>
          <w:szCs w:val="20"/>
          <w:lang w:val="en-GB"/>
        </w:rPr>
      </w:pPr>
      <w:r w:rsidRPr="00AF356F">
        <w:rPr>
          <w:rFonts w:ascii="Arial" w:hAnsi="Arial" w:cs="Arial"/>
          <w:szCs w:val="20"/>
          <w:lang w:val="en-GB"/>
        </w:rPr>
        <w:t>Disciplinary action against the complainant (but only if there is strong evidence that the complaint was vexatious or malicious</w:t>
      </w:r>
      <w:proofErr w:type="gramStart"/>
      <w:r w:rsidRPr="00AF356F">
        <w:rPr>
          <w:rFonts w:ascii="Arial" w:hAnsi="Arial" w:cs="Arial"/>
          <w:szCs w:val="20"/>
          <w:lang w:val="en-GB"/>
        </w:rPr>
        <w:t>);</w:t>
      </w:r>
      <w:proofErr w:type="gramEnd"/>
    </w:p>
    <w:p w14:paraId="753F3964" w14:textId="308860EA" w:rsidR="000B5D09" w:rsidRPr="00AF356F" w:rsidRDefault="000B5D09" w:rsidP="00756A9D">
      <w:pPr>
        <w:pStyle w:val="ListParagraph"/>
        <w:numPr>
          <w:ilvl w:val="1"/>
          <w:numId w:val="58"/>
        </w:numPr>
        <w:rPr>
          <w:rFonts w:ascii="Arial" w:hAnsi="Arial" w:cs="Arial"/>
          <w:szCs w:val="20"/>
          <w:lang w:val="en-GB"/>
        </w:rPr>
      </w:pPr>
      <w:r w:rsidRPr="00AF356F">
        <w:rPr>
          <w:rFonts w:ascii="Arial" w:hAnsi="Arial" w:cs="Arial"/>
          <w:szCs w:val="20"/>
          <w:lang w:val="en-GB"/>
        </w:rPr>
        <w:t xml:space="preserve">Formal apologies and undertaking that the behaviour will </w:t>
      </w:r>
      <w:proofErr w:type="gramStart"/>
      <w:r w:rsidRPr="00AF356F">
        <w:rPr>
          <w:rFonts w:ascii="Arial" w:hAnsi="Arial" w:cs="Arial"/>
          <w:szCs w:val="20"/>
          <w:lang w:val="en-GB"/>
        </w:rPr>
        <w:t>cease;</w:t>
      </w:r>
      <w:proofErr w:type="gramEnd"/>
    </w:p>
    <w:p w14:paraId="1589B175" w14:textId="5938BDA0" w:rsidR="000B5D09" w:rsidRPr="00AF356F" w:rsidRDefault="000B5D09" w:rsidP="00756A9D">
      <w:pPr>
        <w:pStyle w:val="ListParagraph"/>
        <w:numPr>
          <w:ilvl w:val="1"/>
          <w:numId w:val="58"/>
        </w:numPr>
        <w:rPr>
          <w:rFonts w:ascii="Arial" w:hAnsi="Arial" w:cs="Arial"/>
          <w:szCs w:val="20"/>
          <w:lang w:val="en-GB"/>
        </w:rPr>
      </w:pPr>
      <w:r w:rsidRPr="00AF356F">
        <w:rPr>
          <w:rFonts w:ascii="Arial" w:hAnsi="Arial" w:cs="Arial"/>
          <w:szCs w:val="20"/>
          <w:lang w:val="en-GB"/>
        </w:rPr>
        <w:t xml:space="preserve">Conciliation/mediation conducted by an impartial third party where the parties to the complaint agree to a mutually acceptable </w:t>
      </w:r>
      <w:proofErr w:type="gramStart"/>
      <w:r w:rsidRPr="00AF356F">
        <w:rPr>
          <w:rFonts w:ascii="Arial" w:hAnsi="Arial" w:cs="Arial"/>
          <w:szCs w:val="20"/>
          <w:lang w:val="en-GB"/>
        </w:rPr>
        <w:t>resolution;</w:t>
      </w:r>
      <w:proofErr w:type="gramEnd"/>
    </w:p>
    <w:p w14:paraId="5E69A05B" w14:textId="3CF54E38" w:rsidR="000B5D09" w:rsidRPr="00AF356F" w:rsidRDefault="000B5D09" w:rsidP="00756A9D">
      <w:pPr>
        <w:pStyle w:val="ListParagraph"/>
        <w:numPr>
          <w:ilvl w:val="1"/>
          <w:numId w:val="58"/>
        </w:numPr>
        <w:rPr>
          <w:rFonts w:ascii="Arial" w:hAnsi="Arial" w:cs="Arial"/>
          <w:szCs w:val="20"/>
          <w:lang w:val="en-GB"/>
        </w:rPr>
      </w:pPr>
      <w:r w:rsidRPr="00AF356F">
        <w:rPr>
          <w:rFonts w:ascii="Arial" w:hAnsi="Arial" w:cs="Arial"/>
          <w:szCs w:val="20"/>
          <w:lang w:val="en-GB"/>
        </w:rPr>
        <w:t xml:space="preserve">Re-crediting any leave taken </w:t>
      </w:r>
      <w:proofErr w:type="gramStart"/>
      <w:r w:rsidRPr="00AF356F">
        <w:rPr>
          <w:rFonts w:ascii="Arial" w:hAnsi="Arial" w:cs="Arial"/>
          <w:szCs w:val="20"/>
          <w:lang w:val="en-GB"/>
        </w:rPr>
        <w:t>as a result of</w:t>
      </w:r>
      <w:proofErr w:type="gramEnd"/>
      <w:r w:rsidRPr="00AF356F">
        <w:rPr>
          <w:rFonts w:ascii="Arial" w:hAnsi="Arial" w:cs="Arial"/>
          <w:szCs w:val="20"/>
          <w:lang w:val="en-GB"/>
        </w:rPr>
        <w:t xml:space="preserve"> the harassment.</w:t>
      </w:r>
    </w:p>
    <w:p w14:paraId="7B9DA30C" w14:textId="77777777" w:rsidR="008C7415" w:rsidRDefault="008C7415" w:rsidP="002846E4">
      <w:pPr>
        <w:rPr>
          <w:rFonts w:ascii="Arial" w:hAnsi="Arial" w:cs="Arial"/>
          <w:szCs w:val="20"/>
          <w:lang w:val="en-GB"/>
        </w:rPr>
      </w:pPr>
    </w:p>
    <w:p w14:paraId="1539AE82" w14:textId="552B5D0D" w:rsidR="000B5D09" w:rsidRPr="00AF356F" w:rsidRDefault="000B5D09" w:rsidP="002846E4">
      <w:pPr>
        <w:rPr>
          <w:rFonts w:ascii="Arial" w:hAnsi="Arial" w:cs="Arial"/>
          <w:szCs w:val="20"/>
          <w:lang w:val="en-GB"/>
        </w:rPr>
      </w:pPr>
      <w:r w:rsidRPr="00AF356F">
        <w:rPr>
          <w:rFonts w:ascii="Arial" w:hAnsi="Arial" w:cs="Arial"/>
          <w:szCs w:val="20"/>
          <w:lang w:val="en-GB"/>
        </w:rPr>
        <w:t xml:space="preserve">On completion of the investigation, all parties will be informed about the investigation findings and the outcome of the investigation – as appropriate and in line with confidentiality obligations. </w:t>
      </w:r>
    </w:p>
    <w:p w14:paraId="042A985B" w14:textId="77777777" w:rsidR="0070202C" w:rsidRPr="00AF356F" w:rsidRDefault="0070202C" w:rsidP="002846E4">
      <w:pPr>
        <w:rPr>
          <w:rFonts w:ascii="Arial" w:hAnsi="Arial" w:cs="Arial"/>
          <w:szCs w:val="20"/>
          <w:lang w:val="en-GB"/>
        </w:rPr>
      </w:pPr>
    </w:p>
    <w:p w14:paraId="60E876D5" w14:textId="60610C69" w:rsidR="000B5D09" w:rsidRDefault="0DC577C8" w:rsidP="5E59D196">
      <w:pPr>
        <w:rPr>
          <w:rFonts w:ascii="Arial" w:hAnsi="Arial" w:cs="Arial"/>
          <w:lang w:val="en-GB"/>
        </w:rPr>
      </w:pPr>
      <w:r w:rsidRPr="00AF356F">
        <w:rPr>
          <w:rFonts w:ascii="Arial" w:hAnsi="Arial" w:cs="Arial"/>
          <w:lang w:val="en-GB"/>
        </w:rPr>
        <w:t>Following an investigation concerning a sexual harassment complaint (irrespective of the findings), the Chair</w:t>
      </w:r>
      <w:r w:rsidR="005A024A">
        <w:rPr>
          <w:rFonts w:ascii="Arial" w:hAnsi="Arial" w:cs="Arial"/>
          <w:lang w:val="en-GB"/>
        </w:rPr>
        <w:t xml:space="preserve"> and President,</w:t>
      </w:r>
      <w:r w:rsidRPr="00AF356F">
        <w:rPr>
          <w:rFonts w:ascii="Arial" w:hAnsi="Arial" w:cs="Arial"/>
          <w:lang w:val="en-GB"/>
        </w:rPr>
        <w:t xml:space="preserve"> or appointed Director of the Board</w:t>
      </w:r>
      <w:r w:rsidR="005A024A">
        <w:rPr>
          <w:rFonts w:ascii="Arial" w:hAnsi="Arial" w:cs="Arial"/>
          <w:lang w:val="en-GB"/>
        </w:rPr>
        <w:t>,</w:t>
      </w:r>
      <w:r w:rsidRPr="00AF356F">
        <w:rPr>
          <w:rFonts w:ascii="Arial" w:hAnsi="Arial" w:cs="Arial"/>
          <w:lang w:val="en-GB"/>
        </w:rPr>
        <w:t xml:space="preserve"> will:</w:t>
      </w:r>
    </w:p>
    <w:p w14:paraId="12162090" w14:textId="77777777" w:rsidR="008C7415" w:rsidRPr="00AF356F" w:rsidRDefault="008C7415" w:rsidP="5E59D196">
      <w:pPr>
        <w:rPr>
          <w:rFonts w:ascii="Arial" w:hAnsi="Arial" w:cs="Arial"/>
          <w:lang w:val="en-GB"/>
        </w:rPr>
      </w:pPr>
    </w:p>
    <w:p w14:paraId="5123BFC4" w14:textId="23784158" w:rsidR="000B5D09" w:rsidRPr="00AF356F" w:rsidRDefault="000B5D09" w:rsidP="00756A9D">
      <w:pPr>
        <w:pStyle w:val="ListParagraph"/>
        <w:numPr>
          <w:ilvl w:val="1"/>
          <w:numId w:val="58"/>
        </w:numPr>
        <w:rPr>
          <w:rFonts w:ascii="Arial" w:hAnsi="Arial" w:cs="Arial"/>
          <w:szCs w:val="20"/>
          <w:lang w:val="en-GB"/>
        </w:rPr>
      </w:pPr>
      <w:r w:rsidRPr="00AF356F">
        <w:rPr>
          <w:rFonts w:ascii="Arial" w:hAnsi="Arial" w:cs="Arial"/>
          <w:szCs w:val="20"/>
          <w:lang w:val="en-GB"/>
        </w:rPr>
        <w:t>consult with the parties involved to monitor the situation and their wellbeing; and</w:t>
      </w:r>
    </w:p>
    <w:p w14:paraId="63809BBE" w14:textId="5DA5FCFF" w:rsidR="000B5D09" w:rsidRPr="00AF356F" w:rsidRDefault="000B5D09" w:rsidP="00756A9D">
      <w:pPr>
        <w:pStyle w:val="ListParagraph"/>
        <w:numPr>
          <w:ilvl w:val="1"/>
          <w:numId w:val="58"/>
        </w:numPr>
        <w:rPr>
          <w:rFonts w:ascii="Arial" w:hAnsi="Arial" w:cs="Arial"/>
          <w:szCs w:val="20"/>
          <w:lang w:val="en-GB"/>
        </w:rPr>
      </w:pPr>
      <w:r w:rsidRPr="00AF356F">
        <w:rPr>
          <w:rFonts w:ascii="Arial" w:hAnsi="Arial" w:cs="Arial"/>
          <w:szCs w:val="20"/>
          <w:lang w:val="en-GB"/>
        </w:rPr>
        <w:t>educate and remind all staff members of their obligations and responsibilities in relation to providing a workplace free from harassment.</w:t>
      </w:r>
    </w:p>
    <w:p w14:paraId="57E3A42F" w14:textId="77777777" w:rsidR="000B5D09" w:rsidRPr="00AF356F" w:rsidRDefault="000B5D09" w:rsidP="002846E4">
      <w:pPr>
        <w:rPr>
          <w:rFonts w:ascii="Arial" w:hAnsi="Arial" w:cs="Arial"/>
          <w:szCs w:val="20"/>
          <w:lang w:val="en-GB"/>
        </w:rPr>
      </w:pPr>
    </w:p>
    <w:p w14:paraId="531E88F2" w14:textId="77777777" w:rsidR="000B5D09" w:rsidRDefault="000B5D09" w:rsidP="002846E4">
      <w:pPr>
        <w:rPr>
          <w:rFonts w:ascii="Arial" w:hAnsi="Arial" w:cs="Arial"/>
          <w:szCs w:val="20"/>
          <w:lang w:val="en-GB"/>
        </w:rPr>
      </w:pPr>
      <w:r w:rsidRPr="00AF356F">
        <w:rPr>
          <w:rFonts w:ascii="Arial" w:hAnsi="Arial" w:cs="Arial"/>
          <w:szCs w:val="20"/>
          <w:lang w:val="en-GB"/>
        </w:rPr>
        <w:t>If there has been any substantiated victimisation, disciplinary procedures will be followed.</w:t>
      </w:r>
    </w:p>
    <w:p w14:paraId="20CD2DE9" w14:textId="77777777" w:rsidR="008B2DD4" w:rsidRPr="00AF356F" w:rsidRDefault="008B2DD4" w:rsidP="002846E4">
      <w:pPr>
        <w:rPr>
          <w:rFonts w:ascii="Arial" w:hAnsi="Arial" w:cs="Arial"/>
          <w:szCs w:val="20"/>
          <w:lang w:val="en-GB"/>
        </w:rPr>
      </w:pPr>
    </w:p>
    <w:p w14:paraId="55789F01" w14:textId="11EDE397" w:rsidR="000B5D09" w:rsidRPr="00AF356F" w:rsidRDefault="000B5D09" w:rsidP="002846E4">
      <w:pPr>
        <w:rPr>
          <w:rFonts w:ascii="Arial" w:hAnsi="Arial" w:cs="Arial"/>
          <w:szCs w:val="20"/>
          <w:lang w:val="en-GB"/>
        </w:rPr>
      </w:pPr>
      <w:r w:rsidRPr="00AF356F">
        <w:rPr>
          <w:rFonts w:ascii="Arial" w:hAnsi="Arial" w:cs="Arial"/>
          <w:szCs w:val="20"/>
          <w:lang w:val="en-GB"/>
        </w:rPr>
        <w:t>Procedures for Dealing with Criminal Conduct</w:t>
      </w:r>
      <w:r w:rsidR="0070202C" w:rsidRPr="00AF356F">
        <w:rPr>
          <w:rFonts w:ascii="Arial" w:hAnsi="Arial" w:cs="Arial"/>
          <w:szCs w:val="20"/>
          <w:lang w:val="en-GB"/>
        </w:rPr>
        <w:t>.</w:t>
      </w:r>
    </w:p>
    <w:p w14:paraId="4912930A" w14:textId="77777777" w:rsidR="0070202C" w:rsidRPr="00AF356F" w:rsidRDefault="0070202C" w:rsidP="002846E4">
      <w:pPr>
        <w:rPr>
          <w:rFonts w:ascii="Arial" w:hAnsi="Arial" w:cs="Arial"/>
          <w:szCs w:val="20"/>
          <w:lang w:val="en-GB"/>
        </w:rPr>
      </w:pPr>
    </w:p>
    <w:p w14:paraId="0F78C335" w14:textId="77777777" w:rsidR="000B5D09" w:rsidRPr="00AF356F" w:rsidRDefault="000B5D09" w:rsidP="002846E4">
      <w:pPr>
        <w:rPr>
          <w:rFonts w:ascii="Arial" w:hAnsi="Arial" w:cs="Arial"/>
          <w:szCs w:val="20"/>
          <w:lang w:val="en-GB"/>
        </w:rPr>
      </w:pPr>
      <w:r w:rsidRPr="00AF356F">
        <w:rPr>
          <w:rFonts w:ascii="Arial" w:hAnsi="Arial" w:cs="Arial"/>
          <w:szCs w:val="20"/>
          <w:lang w:val="en-GB"/>
        </w:rPr>
        <w:t xml:space="preserve">Some forms of sexual harassment (e.g. sexual assault, stalking, indecent exposure, physical molestation, obscene phone calls) may constitute criminal conduct. </w:t>
      </w:r>
    </w:p>
    <w:p w14:paraId="5379B5B2" w14:textId="77777777" w:rsidR="0070202C" w:rsidRPr="00AF356F" w:rsidRDefault="0070202C" w:rsidP="002846E4">
      <w:pPr>
        <w:rPr>
          <w:rFonts w:ascii="Arial" w:hAnsi="Arial" w:cs="Arial"/>
          <w:szCs w:val="20"/>
          <w:lang w:val="en-GB"/>
        </w:rPr>
      </w:pPr>
    </w:p>
    <w:p w14:paraId="129D61ED" w14:textId="26E57390" w:rsidR="00A54B1C" w:rsidRPr="00AF356F" w:rsidRDefault="000B5D09" w:rsidP="002846E4">
      <w:pPr>
        <w:rPr>
          <w:rFonts w:ascii="Arial" w:hAnsi="Arial" w:cs="Arial"/>
          <w:szCs w:val="20"/>
          <w:lang w:val="en-GB"/>
        </w:rPr>
      </w:pPr>
      <w:r w:rsidRPr="00AF356F">
        <w:rPr>
          <w:rFonts w:ascii="Arial" w:hAnsi="Arial" w:cs="Arial"/>
          <w:szCs w:val="20"/>
          <w:lang w:val="en-GB"/>
        </w:rPr>
        <w:t>Such complaints should be dealt with by the relevant authorities (such as the police) as part of the criminal justice system.</w:t>
      </w:r>
    </w:p>
    <w:p w14:paraId="0F11BB33" w14:textId="77777777" w:rsidR="000B5D09" w:rsidRPr="00AF356F" w:rsidRDefault="000B5D09" w:rsidP="002846E4">
      <w:pPr>
        <w:pStyle w:val="ListParagraph"/>
        <w:numPr>
          <w:ilvl w:val="0"/>
          <w:numId w:val="0"/>
        </w:numPr>
        <w:rPr>
          <w:rFonts w:ascii="Arial" w:hAnsi="Arial" w:cs="Arial"/>
          <w:szCs w:val="20"/>
          <w:lang w:val="en-GB"/>
        </w:rPr>
      </w:pPr>
    </w:p>
    <w:p w14:paraId="6958ED91" w14:textId="77777777" w:rsidR="000B5D09" w:rsidRPr="00AF356F" w:rsidRDefault="000B5D09" w:rsidP="000B5D09">
      <w:pPr>
        <w:pStyle w:val="ListParagraph"/>
        <w:numPr>
          <w:ilvl w:val="0"/>
          <w:numId w:val="0"/>
        </w:numPr>
        <w:ind w:left="720"/>
        <w:rPr>
          <w:rFonts w:ascii="Arial" w:hAnsi="Arial" w:cs="Arial"/>
          <w:szCs w:val="20"/>
          <w:lang w:val="en-GB"/>
        </w:rPr>
      </w:pPr>
    </w:p>
    <w:p w14:paraId="79A22A5B" w14:textId="2910C3EE" w:rsidR="00B102A5" w:rsidRPr="00AF356F" w:rsidRDefault="00B102A5" w:rsidP="00E85CB9">
      <w:pPr>
        <w:pStyle w:val="Heading3"/>
        <w:numPr>
          <w:ilvl w:val="0"/>
          <w:numId w:val="58"/>
        </w:numPr>
        <w:rPr>
          <w:rFonts w:ascii="Arial" w:hAnsi="Arial" w:cs="Arial"/>
          <w:lang w:val="en-GB"/>
        </w:rPr>
      </w:pPr>
      <w:r w:rsidRPr="00AF356F">
        <w:rPr>
          <w:rFonts w:ascii="Arial" w:hAnsi="Arial" w:cs="Arial"/>
          <w:lang w:val="en-GB"/>
        </w:rPr>
        <w:t>Related Documents</w:t>
      </w:r>
    </w:p>
    <w:p w14:paraId="5CD071FE" w14:textId="77777777" w:rsidR="00F05F04" w:rsidRPr="00AF356F" w:rsidRDefault="00F05F04" w:rsidP="00F05F04">
      <w:pPr>
        <w:rPr>
          <w:rFonts w:ascii="Arial" w:hAnsi="Arial" w:cs="Arial"/>
          <w:lang w:val="en-GB"/>
        </w:rPr>
      </w:pPr>
    </w:p>
    <w:p w14:paraId="65DE5EDD" w14:textId="77777777" w:rsidR="008C64B3" w:rsidRPr="00AF356F" w:rsidRDefault="008C64B3" w:rsidP="008C64B3">
      <w:pPr>
        <w:pStyle w:val="ListParagraph"/>
        <w:numPr>
          <w:ilvl w:val="0"/>
          <w:numId w:val="0"/>
        </w:numPr>
        <w:ind w:left="360"/>
        <w:rPr>
          <w:rFonts w:ascii="Arial" w:hAnsi="Arial" w:cs="Arial"/>
          <w:szCs w:val="20"/>
          <w:lang w:val="en-GB"/>
        </w:rPr>
      </w:pPr>
      <w:r w:rsidRPr="00AF356F">
        <w:rPr>
          <w:rFonts w:ascii="Arial" w:hAnsi="Arial" w:cs="Arial"/>
          <w:szCs w:val="20"/>
          <w:lang w:val="en-GB"/>
        </w:rPr>
        <w:t>Anti-Discrimination Policy</w:t>
      </w:r>
    </w:p>
    <w:p w14:paraId="1EEA223F" w14:textId="77777777" w:rsidR="008C64B3" w:rsidRPr="00AF356F" w:rsidRDefault="008C64B3" w:rsidP="008C64B3">
      <w:pPr>
        <w:pStyle w:val="ListParagraph"/>
        <w:numPr>
          <w:ilvl w:val="0"/>
          <w:numId w:val="0"/>
        </w:numPr>
        <w:ind w:left="360"/>
        <w:rPr>
          <w:rFonts w:ascii="Arial" w:hAnsi="Arial" w:cs="Arial"/>
          <w:szCs w:val="20"/>
          <w:lang w:val="en-GB"/>
        </w:rPr>
      </w:pPr>
      <w:r w:rsidRPr="00AF356F">
        <w:rPr>
          <w:rFonts w:ascii="Arial" w:hAnsi="Arial" w:cs="Arial"/>
          <w:szCs w:val="20"/>
          <w:lang w:val="en-GB"/>
        </w:rPr>
        <w:t>Bullying Policy</w:t>
      </w:r>
    </w:p>
    <w:p w14:paraId="17309C30" w14:textId="77777777" w:rsidR="008C64B3" w:rsidRPr="00AF356F" w:rsidRDefault="008C64B3" w:rsidP="008C64B3">
      <w:pPr>
        <w:pStyle w:val="ListParagraph"/>
        <w:numPr>
          <w:ilvl w:val="0"/>
          <w:numId w:val="0"/>
        </w:numPr>
        <w:ind w:left="360"/>
        <w:rPr>
          <w:rFonts w:ascii="Arial" w:hAnsi="Arial" w:cs="Arial"/>
          <w:szCs w:val="20"/>
          <w:lang w:val="en-GB"/>
        </w:rPr>
      </w:pPr>
      <w:r w:rsidRPr="00AF356F">
        <w:rPr>
          <w:rFonts w:ascii="Arial" w:hAnsi="Arial" w:cs="Arial"/>
          <w:szCs w:val="20"/>
          <w:lang w:val="en-GB"/>
        </w:rPr>
        <w:t>Compliant Handling Policy</w:t>
      </w:r>
    </w:p>
    <w:p w14:paraId="37708C6D" w14:textId="11FA1FFD" w:rsidR="00413B7F" w:rsidRPr="00AF356F" w:rsidRDefault="0DC577C8" w:rsidP="00756A9D">
      <w:pPr>
        <w:pStyle w:val="ListParagraph"/>
        <w:numPr>
          <w:ilvl w:val="0"/>
          <w:numId w:val="0"/>
        </w:numPr>
        <w:ind w:left="360"/>
        <w:rPr>
          <w:rFonts w:ascii="Arial" w:hAnsi="Arial" w:cs="Arial"/>
          <w:szCs w:val="20"/>
          <w:lang w:val="en-GB"/>
        </w:rPr>
      </w:pPr>
      <w:r w:rsidRPr="00AF356F">
        <w:rPr>
          <w:rFonts w:ascii="Arial" w:hAnsi="Arial" w:cs="Arial"/>
          <w:lang w:val="en-GB"/>
        </w:rPr>
        <w:t>Equal Employment Opportunity Policy</w:t>
      </w:r>
    </w:p>
    <w:p w14:paraId="30060811" w14:textId="014C2C9A" w:rsidR="7528E5E7" w:rsidRDefault="4B87F840" w:rsidP="4B87F840">
      <w:pPr>
        <w:ind w:left="360"/>
        <w:rPr>
          <w:rFonts w:ascii="Arial" w:hAnsi="Arial" w:cs="Arial"/>
          <w:lang w:val="en-GB"/>
        </w:rPr>
      </w:pPr>
      <w:r w:rsidRPr="4B87F840">
        <w:rPr>
          <w:rFonts w:ascii="Arial" w:hAnsi="Arial" w:cs="Arial"/>
          <w:lang w:val="en-GB"/>
        </w:rPr>
        <w:t>Performance Review Policy</w:t>
      </w:r>
    </w:p>
    <w:p w14:paraId="4D98062A" w14:textId="180D4282" w:rsidR="004D42B2" w:rsidRPr="000B5D09" w:rsidRDefault="004D42B2" w:rsidP="02BFA104">
      <w:pPr>
        <w:rPr>
          <w:rFonts w:ascii="Arial" w:hAnsi="Arial" w:cs="Arial"/>
          <w:lang w:val="en-GB"/>
        </w:rPr>
      </w:pPr>
    </w:p>
    <w:p w14:paraId="6AEEDC05" w14:textId="77777777" w:rsidR="004D42B2" w:rsidRPr="000B5D09" w:rsidRDefault="004D42B2" w:rsidP="00ED4EB5">
      <w:pPr>
        <w:contextualSpacing w:val="0"/>
        <w:rPr>
          <w:rFonts w:ascii="Arial" w:hAnsi="Arial" w:cs="Arial"/>
          <w:lang w:val="en-GB"/>
        </w:rPr>
      </w:pPr>
    </w:p>
    <w:p w14:paraId="68D40C65" w14:textId="77777777" w:rsidR="004D42B2" w:rsidRPr="000B5D09" w:rsidRDefault="004D42B2" w:rsidP="00ED4EB5">
      <w:pPr>
        <w:contextualSpacing w:val="0"/>
        <w:rPr>
          <w:rFonts w:ascii="Arial" w:hAnsi="Arial" w:cs="Arial"/>
          <w:lang w:val="en-GB"/>
        </w:rPr>
      </w:pPr>
    </w:p>
    <w:p w14:paraId="58613DC2" w14:textId="77777777" w:rsidR="004D42B2" w:rsidRPr="000B5D09" w:rsidRDefault="004D42B2" w:rsidP="00ED4EB5">
      <w:pPr>
        <w:contextualSpacing w:val="0"/>
        <w:rPr>
          <w:rFonts w:ascii="Arial" w:hAnsi="Arial" w:cs="Arial"/>
          <w:lang w:val="en-GB"/>
        </w:rPr>
      </w:pPr>
    </w:p>
    <w:p w14:paraId="62E8DFAA" w14:textId="77777777" w:rsidR="004D42B2" w:rsidRPr="000B5D09" w:rsidRDefault="004D42B2" w:rsidP="00ED4EB5">
      <w:pPr>
        <w:contextualSpacing w:val="0"/>
        <w:rPr>
          <w:rFonts w:ascii="Arial" w:hAnsi="Arial" w:cs="Arial"/>
          <w:lang w:val="en-GB"/>
        </w:rPr>
      </w:pPr>
    </w:p>
    <w:p w14:paraId="52151177" w14:textId="77777777" w:rsidR="00413B7F" w:rsidRPr="000B5D09" w:rsidRDefault="00413B7F" w:rsidP="00413B7F">
      <w:pPr>
        <w:rPr>
          <w:rFonts w:ascii="Arial" w:hAnsi="Arial" w:cs="Arial"/>
          <w:lang w:val="en-GB"/>
        </w:rPr>
      </w:pPr>
      <w:r w:rsidRPr="000B5D09">
        <w:rPr>
          <w:rFonts w:ascii="Arial" w:hAnsi="Arial" w:cs="Arial"/>
          <w:lang w:val="en-GB"/>
        </w:rPr>
        <w:t>AUTHORISATION</w:t>
      </w:r>
    </w:p>
    <w:p w14:paraId="0D4BF446" w14:textId="77777777" w:rsidR="00413B7F" w:rsidRPr="000B5D09" w:rsidRDefault="00413B7F" w:rsidP="00413B7F">
      <w:pPr>
        <w:rPr>
          <w:rFonts w:ascii="Arial" w:hAnsi="Arial" w:cs="Arial"/>
          <w:lang w:val="en-GB"/>
        </w:rPr>
      </w:pPr>
    </w:p>
    <w:p w14:paraId="35E6E671" w14:textId="77777777" w:rsidR="00413B7F" w:rsidRPr="000B5D09" w:rsidRDefault="00413B7F" w:rsidP="00413B7F">
      <w:pPr>
        <w:rPr>
          <w:rFonts w:ascii="Arial" w:hAnsi="Arial" w:cs="Arial"/>
          <w:lang w:val="en-GB"/>
        </w:rPr>
      </w:pPr>
    </w:p>
    <w:p w14:paraId="3B57008D" w14:textId="77777777" w:rsidR="006E0A8B" w:rsidRDefault="006E0A8B" w:rsidP="006E0A8B">
      <w:pPr>
        <w:rPr>
          <w:rFonts w:ascii="Arial" w:hAnsi="Arial" w:cs="Arial"/>
          <w:lang w:val="en-GB"/>
        </w:rPr>
      </w:pPr>
      <w:r w:rsidRPr="001F3251">
        <w:rPr>
          <w:rFonts w:ascii="Azo San regular" w:hAnsi="Azo San regular"/>
          <w:noProof/>
        </w:rPr>
        <w:lastRenderedPageBreak/>
        <w:drawing>
          <wp:inline distT="0" distB="0" distL="0" distR="0" wp14:anchorId="21A89C6D" wp14:editId="5C85CAF3">
            <wp:extent cx="816428" cy="612299"/>
            <wp:effectExtent l="0" t="0" r="0" b="0"/>
            <wp:docPr id="1177363135"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63135" name="Picture 1" descr="A close-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409" cy="619034"/>
                    </a:xfrm>
                    <a:prstGeom prst="rect">
                      <a:avLst/>
                    </a:prstGeom>
                  </pic:spPr>
                </pic:pic>
              </a:graphicData>
            </a:graphic>
          </wp:inline>
        </w:drawing>
      </w:r>
    </w:p>
    <w:p w14:paraId="13BCF8AB" w14:textId="77777777" w:rsidR="006E0A8B" w:rsidRDefault="006E0A8B" w:rsidP="006E0A8B">
      <w:pPr>
        <w:rPr>
          <w:rFonts w:ascii="Arial" w:hAnsi="Arial" w:cs="Arial"/>
          <w:lang w:val="en-GB"/>
        </w:rPr>
      </w:pPr>
      <w:r w:rsidRPr="00920E7C">
        <w:rPr>
          <w:rFonts w:ascii="Arial" w:hAnsi="Arial" w:cs="Arial"/>
          <w:lang w:val="en-GB"/>
        </w:rPr>
        <w:t>Board Secreta</w:t>
      </w:r>
      <w:r>
        <w:rPr>
          <w:rFonts w:ascii="Arial" w:hAnsi="Arial" w:cs="Arial"/>
          <w:lang w:val="en-GB"/>
        </w:rPr>
        <w:t>ry</w:t>
      </w:r>
    </w:p>
    <w:p w14:paraId="539C6A9F" w14:textId="77777777" w:rsidR="006E0A8B" w:rsidRDefault="006E0A8B" w:rsidP="006E0A8B">
      <w:pPr>
        <w:rPr>
          <w:rFonts w:ascii="Arial" w:hAnsi="Arial" w:cs="Arial"/>
          <w:lang w:val="en-GB"/>
        </w:rPr>
      </w:pPr>
      <w:r w:rsidRPr="000B5D09">
        <w:rPr>
          <w:rFonts w:ascii="Arial" w:hAnsi="Arial" w:cs="Arial"/>
          <w:lang w:val="en-GB"/>
        </w:rPr>
        <w:t>Date of approval by the Board</w:t>
      </w:r>
      <w:r>
        <w:rPr>
          <w:rFonts w:ascii="Arial" w:hAnsi="Arial" w:cs="Arial"/>
          <w:lang w:val="en-GB"/>
        </w:rPr>
        <w:t>: 19 December 2024</w:t>
      </w:r>
    </w:p>
    <w:p w14:paraId="32B33FF0" w14:textId="77777777" w:rsidR="006E0A8B" w:rsidRPr="00920E7C" w:rsidRDefault="006E0A8B" w:rsidP="006E0A8B">
      <w:pPr>
        <w:rPr>
          <w:rFonts w:ascii="Arial" w:hAnsi="Arial" w:cs="Arial"/>
          <w:lang w:val="en-GB"/>
        </w:rPr>
      </w:pPr>
      <w:r w:rsidRPr="00920E7C">
        <w:rPr>
          <w:rFonts w:ascii="Arial" w:hAnsi="Arial" w:cs="Arial"/>
          <w:lang w:val="en-GB"/>
        </w:rPr>
        <w:t>Australian Political Studies Association Limited</w:t>
      </w:r>
    </w:p>
    <w:p w14:paraId="5D48EF66" w14:textId="05F5A210" w:rsidR="00413B7F" w:rsidRPr="000B5D09" w:rsidRDefault="00413B7F" w:rsidP="006E0A8B">
      <w:pPr>
        <w:rPr>
          <w:rFonts w:ascii="Arial" w:hAnsi="Arial" w:cs="Arial"/>
          <w:lang w:val="en-GB"/>
        </w:rPr>
      </w:pPr>
    </w:p>
    <w:sectPr w:rsidR="00413B7F" w:rsidRPr="000B5D09" w:rsidSect="00F54459">
      <w:headerReference w:type="default" r:id="rId12"/>
      <w:footerReference w:type="default" r:id="rId13"/>
      <w:headerReference w:type="first" r:id="rId14"/>
      <w:pgSz w:w="11900" w:h="16840"/>
      <w:pgMar w:top="1440" w:right="1694" w:bottom="1440" w:left="1800"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68C93" w14:textId="77777777" w:rsidR="00833677" w:rsidRDefault="00833677" w:rsidP="004D5A73">
      <w:r>
        <w:separator/>
      </w:r>
    </w:p>
  </w:endnote>
  <w:endnote w:type="continuationSeparator" w:id="0">
    <w:p w14:paraId="3BD24185" w14:textId="77777777" w:rsidR="00833677" w:rsidRDefault="00833677" w:rsidP="004D5A73">
      <w:r>
        <w:continuationSeparator/>
      </w:r>
    </w:p>
  </w:endnote>
  <w:endnote w:type="continuationNotice" w:id="1">
    <w:p w14:paraId="01F1C169" w14:textId="77777777" w:rsidR="00833677" w:rsidRDefault="00833677" w:rsidP="004D5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zo San regular">
    <w:altName w:val="Cambria"/>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EB17D" w14:textId="77777777" w:rsidR="00652E19" w:rsidRPr="0023371A" w:rsidRDefault="00652E19" w:rsidP="004D5A73">
    <w:pPr>
      <w:pStyle w:val="Footer"/>
      <w:rPr>
        <w:sz w:val="16"/>
        <w:szCs w:val="16"/>
      </w:rPr>
    </w:pPr>
  </w:p>
  <w:p w14:paraId="3558A4B9" w14:textId="7BD14B33" w:rsidR="006B05A7" w:rsidRPr="0023371A" w:rsidRDefault="006B05A7" w:rsidP="004D5A7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B10F0" w14:textId="77777777" w:rsidR="00833677" w:rsidRDefault="00833677" w:rsidP="004D5A73">
      <w:r>
        <w:separator/>
      </w:r>
    </w:p>
  </w:footnote>
  <w:footnote w:type="continuationSeparator" w:id="0">
    <w:p w14:paraId="03E07F7D" w14:textId="77777777" w:rsidR="00833677" w:rsidRDefault="00833677" w:rsidP="004D5A73">
      <w:r>
        <w:continuationSeparator/>
      </w:r>
    </w:p>
  </w:footnote>
  <w:footnote w:type="continuationNotice" w:id="1">
    <w:p w14:paraId="2745820C" w14:textId="77777777" w:rsidR="00833677" w:rsidRDefault="00833677" w:rsidP="004D5A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BA87" w14:textId="59CD49E0" w:rsidR="001B7EA4" w:rsidRDefault="001B7EA4">
    <w:pPr>
      <w:pStyle w:val="Header"/>
    </w:pPr>
    <w:r>
      <w:rPr>
        <w:noProof/>
        <w:lang w:eastAsia="en-AU"/>
      </w:rPr>
      <w:drawing>
        <wp:inline distT="0" distB="0" distL="0" distR="0" wp14:anchorId="339808F1" wp14:editId="6A9BD4F9">
          <wp:extent cx="3019425" cy="600075"/>
          <wp:effectExtent l="0" t="0" r="9525" b="9525"/>
          <wp:docPr id="575284563" name="Picture 575284563" descr="A black and white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036839352" name="Picture 1036839352" descr="A black and white sign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9425" cy="6000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BA484" w14:textId="5EB8276C" w:rsidR="001B7EA4" w:rsidRDefault="001B7EA4">
    <w:pPr>
      <w:pStyle w:val="Header"/>
    </w:pPr>
    <w:r>
      <w:rPr>
        <w:noProof/>
        <w:lang w:eastAsia="en-AU"/>
      </w:rPr>
      <w:drawing>
        <wp:inline distT="0" distB="0" distL="0" distR="0" wp14:anchorId="417CBA4B" wp14:editId="69039527">
          <wp:extent cx="3019425" cy="600075"/>
          <wp:effectExtent l="0" t="0" r="9525" b="9525"/>
          <wp:docPr id="1036839352" name="Picture 1036839352" descr="A black and white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036839352" name="Picture 1036839352" descr="A black and white sign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9425" cy="600075"/>
                  </a:xfrm>
                  <a:prstGeom prst="rect">
                    <a:avLst/>
                  </a:prstGeom>
                </pic:spPr>
              </pic:pic>
            </a:graphicData>
          </a:graphic>
        </wp:inline>
      </w:drawing>
    </w:r>
  </w:p>
  <w:p w14:paraId="4E9157CD" w14:textId="77777777" w:rsidR="001B7EA4" w:rsidRDefault="001B7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82A1C76"/>
    <w:lvl w:ilvl="0">
      <w:numFmt w:val="bullet"/>
      <w:lvlText w:val="*"/>
      <w:lvlJc w:val="left"/>
    </w:lvl>
  </w:abstractNum>
  <w:abstractNum w:abstractNumId="1" w15:restartNumberingAfterBreak="0">
    <w:nsid w:val="023C5499"/>
    <w:multiLevelType w:val="hybridMultilevel"/>
    <w:tmpl w:val="71F43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1E376D"/>
    <w:multiLevelType w:val="hybridMultilevel"/>
    <w:tmpl w:val="3520637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3D4181A"/>
    <w:multiLevelType w:val="hybridMultilevel"/>
    <w:tmpl w:val="99A4C4C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03DC38E0"/>
    <w:multiLevelType w:val="multilevel"/>
    <w:tmpl w:val="59A816D2"/>
    <w:lvl w:ilvl="0">
      <w:start w:val="1"/>
      <w:numFmt w:val="decimal"/>
      <w:lvlText w:val="%1."/>
      <w:lvlJc w:val="left"/>
      <w:pPr>
        <w:ind w:left="360" w:hanging="360"/>
      </w:pPr>
      <w:rPr>
        <w:rFonts w:ascii="Montserrat" w:eastAsia="Times New Roman" w:hAnsi="Montserrat" w:cs="Times New Roman"/>
        <w:b w:val="0"/>
      </w:rPr>
    </w:lvl>
    <w:lvl w:ilvl="1">
      <w:start w:val="1"/>
      <w:numFmt w:val="decimal"/>
      <w:pStyle w:val="ListParagraph"/>
      <w:lvlText w:val="%1.%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782373C"/>
    <w:multiLevelType w:val="hybridMultilevel"/>
    <w:tmpl w:val="60EA4D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E2172A"/>
    <w:multiLevelType w:val="multilevel"/>
    <w:tmpl w:val="4B7420D0"/>
    <w:lvl w:ilvl="0">
      <w:start w:val="1"/>
      <w:numFmt w:val="decimal"/>
      <w:lvlText w:val="%1."/>
      <w:lvlJc w:val="left"/>
      <w:pPr>
        <w:ind w:left="360" w:hanging="360"/>
      </w:pPr>
      <w:rPr>
        <w:rFonts w:ascii="Montserrat" w:eastAsia="Times New Roman" w:hAnsi="Montserrat" w:cs="Times New Roman"/>
        <w:b w:val="0"/>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0DEA7A7F"/>
    <w:multiLevelType w:val="multilevel"/>
    <w:tmpl w:val="6526EC8A"/>
    <w:lvl w:ilvl="0">
      <w:start w:val="1"/>
      <w:numFmt w:val="decimal"/>
      <w:lvlText w:val="%1."/>
      <w:lvlJc w:val="left"/>
      <w:pPr>
        <w:ind w:left="360" w:hanging="360"/>
      </w:pPr>
      <w:rPr>
        <w:rFonts w:ascii="Montserrat" w:eastAsia="Times New Roman" w:hAnsi="Montserrat" w:cs="Times New Roman"/>
        <w:b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0EAD4765"/>
    <w:multiLevelType w:val="multilevel"/>
    <w:tmpl w:val="BFC215E4"/>
    <w:lvl w:ilvl="0">
      <w:start w:val="1"/>
      <w:numFmt w:val="decimal"/>
      <w:lvlText w:val="%1."/>
      <w:lvlJc w:val="left"/>
      <w:pPr>
        <w:ind w:left="360" w:hanging="360"/>
      </w:pPr>
      <w:rPr>
        <w:rFonts w:ascii="Montserrat" w:eastAsia="Times New Roman" w:hAnsi="Montserrat" w:cs="Times New Roman"/>
        <w:b w:val="0"/>
      </w:rPr>
    </w:lvl>
    <w:lvl w:ilvl="1">
      <w:start w:val="1"/>
      <w:numFmt w:val="decimal"/>
      <w:isLgl/>
      <w:lvlText w:val="%1.%2"/>
      <w:lvlJc w:val="left"/>
      <w:pPr>
        <w:ind w:left="360" w:hanging="360"/>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720" w:hanging="720"/>
      </w:pPr>
      <w:rPr>
        <w:rFonts w:cs="Arial" w:hint="default"/>
      </w:rPr>
    </w:lvl>
    <w:lvl w:ilvl="4">
      <w:start w:val="1"/>
      <w:numFmt w:val="decimal"/>
      <w:isLgl/>
      <w:lvlText w:val="%1.%2.%3.%4.%5"/>
      <w:lvlJc w:val="left"/>
      <w:pPr>
        <w:ind w:left="1080" w:hanging="1080"/>
      </w:pPr>
      <w:rPr>
        <w:rFonts w:cs="Arial" w:hint="default"/>
      </w:rPr>
    </w:lvl>
    <w:lvl w:ilvl="5">
      <w:start w:val="1"/>
      <w:numFmt w:val="decimal"/>
      <w:isLgl/>
      <w:lvlText w:val="%1.%2.%3.%4.%5.%6"/>
      <w:lvlJc w:val="left"/>
      <w:pPr>
        <w:ind w:left="1440" w:hanging="1440"/>
      </w:pPr>
      <w:rPr>
        <w:rFonts w:cs="Arial" w:hint="default"/>
      </w:rPr>
    </w:lvl>
    <w:lvl w:ilvl="6">
      <w:start w:val="1"/>
      <w:numFmt w:val="decimal"/>
      <w:isLgl/>
      <w:lvlText w:val="%1.%2.%3.%4.%5.%6.%7"/>
      <w:lvlJc w:val="left"/>
      <w:pPr>
        <w:ind w:left="1440" w:hanging="1440"/>
      </w:pPr>
      <w:rPr>
        <w:rFonts w:cs="Arial" w:hint="default"/>
      </w:rPr>
    </w:lvl>
    <w:lvl w:ilvl="7">
      <w:start w:val="1"/>
      <w:numFmt w:val="decimal"/>
      <w:isLgl/>
      <w:lvlText w:val="%1.%2.%3.%4.%5.%6.%7.%8"/>
      <w:lvlJc w:val="left"/>
      <w:pPr>
        <w:ind w:left="1800" w:hanging="1800"/>
      </w:pPr>
      <w:rPr>
        <w:rFonts w:cs="Arial" w:hint="default"/>
      </w:rPr>
    </w:lvl>
    <w:lvl w:ilvl="8">
      <w:start w:val="1"/>
      <w:numFmt w:val="decimal"/>
      <w:isLgl/>
      <w:lvlText w:val="%1.%2.%3.%4.%5.%6.%7.%8.%9"/>
      <w:lvlJc w:val="left"/>
      <w:pPr>
        <w:ind w:left="1800" w:hanging="1800"/>
      </w:pPr>
      <w:rPr>
        <w:rFonts w:cs="Arial" w:hint="default"/>
      </w:rPr>
    </w:lvl>
  </w:abstractNum>
  <w:abstractNum w:abstractNumId="9" w15:restartNumberingAfterBreak="0">
    <w:nsid w:val="0FD12159"/>
    <w:multiLevelType w:val="hybridMultilevel"/>
    <w:tmpl w:val="77C653C8"/>
    <w:lvl w:ilvl="0" w:tplc="795A0A86">
      <w:start w:val="1"/>
      <w:numFmt w:val="bullet"/>
      <w:lvlText w:val=""/>
      <w:lvlJc w:val="left"/>
      <w:pPr>
        <w:ind w:left="720" w:hanging="360"/>
      </w:pPr>
      <w:rPr>
        <w:rFonts w:ascii="Symbol" w:hAnsi="Symbol" w:hint="default"/>
      </w:rPr>
    </w:lvl>
    <w:lvl w:ilvl="1" w:tplc="1D4ADF18">
      <w:start w:val="1"/>
      <w:numFmt w:val="bullet"/>
      <w:lvlText w:val="o"/>
      <w:lvlJc w:val="left"/>
      <w:pPr>
        <w:ind w:left="1440" w:hanging="360"/>
      </w:pPr>
      <w:rPr>
        <w:rFonts w:ascii="Courier New" w:hAnsi="Courier New" w:hint="default"/>
      </w:rPr>
    </w:lvl>
    <w:lvl w:ilvl="2" w:tplc="37B208C6">
      <w:start w:val="1"/>
      <w:numFmt w:val="bullet"/>
      <w:lvlText w:val=""/>
      <w:lvlJc w:val="left"/>
      <w:pPr>
        <w:ind w:left="2160" w:hanging="360"/>
      </w:pPr>
      <w:rPr>
        <w:rFonts w:ascii="Wingdings" w:hAnsi="Wingdings" w:hint="default"/>
      </w:rPr>
    </w:lvl>
    <w:lvl w:ilvl="3" w:tplc="CD34E83E">
      <w:start w:val="1"/>
      <w:numFmt w:val="bullet"/>
      <w:lvlText w:val=""/>
      <w:lvlJc w:val="left"/>
      <w:pPr>
        <w:ind w:left="2880" w:hanging="360"/>
      </w:pPr>
      <w:rPr>
        <w:rFonts w:ascii="Symbol" w:hAnsi="Symbol" w:hint="default"/>
      </w:rPr>
    </w:lvl>
    <w:lvl w:ilvl="4" w:tplc="3BF81D9E">
      <w:start w:val="1"/>
      <w:numFmt w:val="bullet"/>
      <w:lvlText w:val="o"/>
      <w:lvlJc w:val="left"/>
      <w:pPr>
        <w:ind w:left="3600" w:hanging="360"/>
      </w:pPr>
      <w:rPr>
        <w:rFonts w:ascii="Courier New" w:hAnsi="Courier New" w:hint="default"/>
      </w:rPr>
    </w:lvl>
    <w:lvl w:ilvl="5" w:tplc="766204E0">
      <w:start w:val="1"/>
      <w:numFmt w:val="bullet"/>
      <w:lvlText w:val=""/>
      <w:lvlJc w:val="left"/>
      <w:pPr>
        <w:ind w:left="4320" w:hanging="360"/>
      </w:pPr>
      <w:rPr>
        <w:rFonts w:ascii="Wingdings" w:hAnsi="Wingdings" w:hint="default"/>
      </w:rPr>
    </w:lvl>
    <w:lvl w:ilvl="6" w:tplc="59381144">
      <w:start w:val="1"/>
      <w:numFmt w:val="bullet"/>
      <w:lvlText w:val=""/>
      <w:lvlJc w:val="left"/>
      <w:pPr>
        <w:ind w:left="5040" w:hanging="360"/>
      </w:pPr>
      <w:rPr>
        <w:rFonts w:ascii="Symbol" w:hAnsi="Symbol" w:hint="default"/>
      </w:rPr>
    </w:lvl>
    <w:lvl w:ilvl="7" w:tplc="AFA495A8">
      <w:start w:val="1"/>
      <w:numFmt w:val="bullet"/>
      <w:lvlText w:val="o"/>
      <w:lvlJc w:val="left"/>
      <w:pPr>
        <w:ind w:left="5760" w:hanging="360"/>
      </w:pPr>
      <w:rPr>
        <w:rFonts w:ascii="Courier New" w:hAnsi="Courier New" w:hint="default"/>
      </w:rPr>
    </w:lvl>
    <w:lvl w:ilvl="8" w:tplc="EC7250F6">
      <w:start w:val="1"/>
      <w:numFmt w:val="bullet"/>
      <w:lvlText w:val=""/>
      <w:lvlJc w:val="left"/>
      <w:pPr>
        <w:ind w:left="6480" w:hanging="360"/>
      </w:pPr>
      <w:rPr>
        <w:rFonts w:ascii="Wingdings" w:hAnsi="Wingdings" w:hint="default"/>
      </w:rPr>
    </w:lvl>
  </w:abstractNum>
  <w:abstractNum w:abstractNumId="10" w15:restartNumberingAfterBreak="0">
    <w:nsid w:val="10F53D70"/>
    <w:multiLevelType w:val="multilevel"/>
    <w:tmpl w:val="6526EC8A"/>
    <w:lvl w:ilvl="0">
      <w:start w:val="1"/>
      <w:numFmt w:val="decimal"/>
      <w:lvlText w:val="%1."/>
      <w:lvlJc w:val="left"/>
      <w:pPr>
        <w:ind w:left="360" w:hanging="360"/>
      </w:pPr>
      <w:rPr>
        <w:rFonts w:ascii="Montserrat" w:eastAsia="Times New Roman" w:hAnsi="Montserrat" w:cs="Times New Roman"/>
        <w:b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15894BE1"/>
    <w:multiLevelType w:val="hybridMultilevel"/>
    <w:tmpl w:val="7102C1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9661CFB"/>
    <w:multiLevelType w:val="multilevel"/>
    <w:tmpl w:val="6526EC8A"/>
    <w:lvl w:ilvl="0">
      <w:start w:val="1"/>
      <w:numFmt w:val="decimal"/>
      <w:lvlText w:val="%1."/>
      <w:lvlJc w:val="left"/>
      <w:pPr>
        <w:ind w:left="360" w:hanging="360"/>
      </w:pPr>
      <w:rPr>
        <w:rFonts w:ascii="Montserrat" w:eastAsia="Times New Roman" w:hAnsi="Montserrat" w:cs="Times New Roman"/>
        <w:b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1E393C14"/>
    <w:multiLevelType w:val="hybridMultilevel"/>
    <w:tmpl w:val="0C3CD6C0"/>
    <w:lvl w:ilvl="0" w:tplc="1AC0A7E2">
      <w:start w:val="1"/>
      <w:numFmt w:val="decimal"/>
      <w:lvlText w:val="%1."/>
      <w:lvlJc w:val="left"/>
      <w:pPr>
        <w:ind w:left="720" w:hanging="360"/>
      </w:pPr>
    </w:lvl>
    <w:lvl w:ilvl="1" w:tplc="21FE78DE">
      <w:start w:val="1"/>
      <w:numFmt w:val="lowerLetter"/>
      <w:lvlText w:val="%2."/>
      <w:lvlJc w:val="left"/>
      <w:pPr>
        <w:ind w:left="1440" w:hanging="360"/>
      </w:pPr>
    </w:lvl>
    <w:lvl w:ilvl="2" w:tplc="51F0EAF2">
      <w:start w:val="1"/>
      <w:numFmt w:val="lowerRoman"/>
      <w:lvlText w:val="%3."/>
      <w:lvlJc w:val="right"/>
      <w:pPr>
        <w:ind w:left="2160" w:hanging="180"/>
      </w:pPr>
    </w:lvl>
    <w:lvl w:ilvl="3" w:tplc="E18686A4">
      <w:start w:val="1"/>
      <w:numFmt w:val="decimal"/>
      <w:lvlText w:val="%4."/>
      <w:lvlJc w:val="left"/>
      <w:pPr>
        <w:ind w:left="2880" w:hanging="360"/>
      </w:pPr>
    </w:lvl>
    <w:lvl w:ilvl="4" w:tplc="C680A922">
      <w:start w:val="1"/>
      <w:numFmt w:val="lowerLetter"/>
      <w:lvlText w:val="%5."/>
      <w:lvlJc w:val="left"/>
      <w:pPr>
        <w:ind w:left="3600" w:hanging="360"/>
      </w:pPr>
    </w:lvl>
    <w:lvl w:ilvl="5" w:tplc="2E282C1A">
      <w:start w:val="1"/>
      <w:numFmt w:val="lowerRoman"/>
      <w:lvlText w:val="%6."/>
      <w:lvlJc w:val="right"/>
      <w:pPr>
        <w:ind w:left="4320" w:hanging="180"/>
      </w:pPr>
    </w:lvl>
    <w:lvl w:ilvl="6" w:tplc="5D2CE9FE">
      <w:start w:val="1"/>
      <w:numFmt w:val="decimal"/>
      <w:lvlText w:val="%7."/>
      <w:lvlJc w:val="left"/>
      <w:pPr>
        <w:ind w:left="5040" w:hanging="360"/>
      </w:pPr>
    </w:lvl>
    <w:lvl w:ilvl="7" w:tplc="6C102AD0">
      <w:start w:val="1"/>
      <w:numFmt w:val="lowerLetter"/>
      <w:lvlText w:val="%8."/>
      <w:lvlJc w:val="left"/>
      <w:pPr>
        <w:ind w:left="5760" w:hanging="360"/>
      </w:pPr>
    </w:lvl>
    <w:lvl w:ilvl="8" w:tplc="E8F6E310">
      <w:start w:val="1"/>
      <w:numFmt w:val="lowerRoman"/>
      <w:lvlText w:val="%9."/>
      <w:lvlJc w:val="right"/>
      <w:pPr>
        <w:ind w:left="6480" w:hanging="180"/>
      </w:pPr>
    </w:lvl>
  </w:abstractNum>
  <w:abstractNum w:abstractNumId="14" w15:restartNumberingAfterBreak="0">
    <w:nsid w:val="1EA43B1C"/>
    <w:multiLevelType w:val="hybridMultilevel"/>
    <w:tmpl w:val="DB8E57C0"/>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5" w15:restartNumberingAfterBreak="0">
    <w:nsid w:val="23135856"/>
    <w:multiLevelType w:val="hybridMultilevel"/>
    <w:tmpl w:val="3C2A83C2"/>
    <w:lvl w:ilvl="0" w:tplc="93FC9C4E">
      <w:numFmt w:val="bullet"/>
      <w:lvlText w:val=""/>
      <w:lvlJc w:val="left"/>
      <w:pPr>
        <w:ind w:left="1440" w:hanging="360"/>
      </w:pPr>
      <w:rPr>
        <w:rFonts w:ascii="Symbol" w:eastAsia="MS Mincho"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32D2EB0"/>
    <w:multiLevelType w:val="hybridMultilevel"/>
    <w:tmpl w:val="B18CC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FE4747"/>
    <w:multiLevelType w:val="multilevel"/>
    <w:tmpl w:val="6E2AA2F6"/>
    <w:lvl w:ilvl="0">
      <w:start w:val="1"/>
      <w:numFmt w:val="bullet"/>
      <w:lvlText w:val=""/>
      <w:lvlJc w:val="left"/>
      <w:pPr>
        <w:ind w:left="1440" w:hanging="360"/>
      </w:pPr>
      <w:rPr>
        <w:rFonts w:ascii="Symbol" w:hAnsi="Symbol" w:hint="default"/>
        <w:b w:val="0"/>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8" w15:restartNumberingAfterBreak="0">
    <w:nsid w:val="2A712FFD"/>
    <w:multiLevelType w:val="hybridMultilevel"/>
    <w:tmpl w:val="2C260102"/>
    <w:lvl w:ilvl="0" w:tplc="0A98A48E">
      <w:start w:val="1"/>
      <w:numFmt w:val="bullet"/>
      <w:lvlText w:val=""/>
      <w:lvlJc w:val="left"/>
      <w:pPr>
        <w:ind w:left="720" w:hanging="360"/>
      </w:pPr>
      <w:rPr>
        <w:rFonts w:ascii="Symbol" w:hAnsi="Symbol" w:hint="default"/>
      </w:rPr>
    </w:lvl>
    <w:lvl w:ilvl="1" w:tplc="4CE41C50">
      <w:start w:val="1"/>
      <w:numFmt w:val="bullet"/>
      <w:lvlText w:val="o"/>
      <w:lvlJc w:val="left"/>
      <w:pPr>
        <w:ind w:left="1440" w:hanging="360"/>
      </w:pPr>
      <w:rPr>
        <w:rFonts w:ascii="Courier New" w:hAnsi="Courier New" w:hint="default"/>
      </w:rPr>
    </w:lvl>
    <w:lvl w:ilvl="2" w:tplc="8B105872">
      <w:start w:val="1"/>
      <w:numFmt w:val="bullet"/>
      <w:lvlText w:val=""/>
      <w:lvlJc w:val="left"/>
      <w:pPr>
        <w:ind w:left="2160" w:hanging="360"/>
      </w:pPr>
      <w:rPr>
        <w:rFonts w:ascii="Wingdings" w:hAnsi="Wingdings" w:hint="default"/>
      </w:rPr>
    </w:lvl>
    <w:lvl w:ilvl="3" w:tplc="8F2638AC">
      <w:start w:val="1"/>
      <w:numFmt w:val="bullet"/>
      <w:lvlText w:val=""/>
      <w:lvlJc w:val="left"/>
      <w:pPr>
        <w:ind w:left="2880" w:hanging="360"/>
      </w:pPr>
      <w:rPr>
        <w:rFonts w:ascii="Symbol" w:hAnsi="Symbol" w:hint="default"/>
      </w:rPr>
    </w:lvl>
    <w:lvl w:ilvl="4" w:tplc="A2AAF9E8">
      <w:start w:val="1"/>
      <w:numFmt w:val="bullet"/>
      <w:lvlText w:val="o"/>
      <w:lvlJc w:val="left"/>
      <w:pPr>
        <w:ind w:left="3600" w:hanging="360"/>
      </w:pPr>
      <w:rPr>
        <w:rFonts w:ascii="Courier New" w:hAnsi="Courier New" w:hint="default"/>
      </w:rPr>
    </w:lvl>
    <w:lvl w:ilvl="5" w:tplc="C54ED3E2">
      <w:start w:val="1"/>
      <w:numFmt w:val="bullet"/>
      <w:lvlText w:val=""/>
      <w:lvlJc w:val="left"/>
      <w:pPr>
        <w:ind w:left="4320" w:hanging="360"/>
      </w:pPr>
      <w:rPr>
        <w:rFonts w:ascii="Wingdings" w:hAnsi="Wingdings" w:hint="default"/>
      </w:rPr>
    </w:lvl>
    <w:lvl w:ilvl="6" w:tplc="2780DA52">
      <w:start w:val="1"/>
      <w:numFmt w:val="bullet"/>
      <w:lvlText w:val=""/>
      <w:lvlJc w:val="left"/>
      <w:pPr>
        <w:ind w:left="5040" w:hanging="360"/>
      </w:pPr>
      <w:rPr>
        <w:rFonts w:ascii="Symbol" w:hAnsi="Symbol" w:hint="default"/>
      </w:rPr>
    </w:lvl>
    <w:lvl w:ilvl="7" w:tplc="1662F1BC">
      <w:start w:val="1"/>
      <w:numFmt w:val="bullet"/>
      <w:lvlText w:val="o"/>
      <w:lvlJc w:val="left"/>
      <w:pPr>
        <w:ind w:left="5760" w:hanging="360"/>
      </w:pPr>
      <w:rPr>
        <w:rFonts w:ascii="Courier New" w:hAnsi="Courier New" w:hint="default"/>
      </w:rPr>
    </w:lvl>
    <w:lvl w:ilvl="8" w:tplc="7162302A">
      <w:start w:val="1"/>
      <w:numFmt w:val="bullet"/>
      <w:lvlText w:val=""/>
      <w:lvlJc w:val="left"/>
      <w:pPr>
        <w:ind w:left="6480" w:hanging="360"/>
      </w:pPr>
      <w:rPr>
        <w:rFonts w:ascii="Wingdings" w:hAnsi="Wingdings" w:hint="default"/>
      </w:rPr>
    </w:lvl>
  </w:abstractNum>
  <w:abstractNum w:abstractNumId="19" w15:restartNumberingAfterBreak="0">
    <w:nsid w:val="2CC12499"/>
    <w:multiLevelType w:val="multilevel"/>
    <w:tmpl w:val="8E584816"/>
    <w:lvl w:ilvl="0">
      <w:start w:val="1"/>
      <w:numFmt w:val="decimal"/>
      <w:lvlText w:val="%1."/>
      <w:lvlJc w:val="left"/>
      <w:pPr>
        <w:ind w:left="360" w:hanging="360"/>
      </w:pPr>
      <w:rPr>
        <w:rFonts w:ascii="Montserrat" w:eastAsia="Times New Roman" w:hAnsi="Montserrat" w:cs="Times New Roman"/>
        <w:b w:val="0"/>
      </w:rPr>
    </w:lvl>
    <w:lvl w:ilvl="1">
      <w:start w:val="1"/>
      <w:numFmt w:val="bullet"/>
      <w:lvlText w:val=""/>
      <w:lvlJc w:val="left"/>
      <w:pPr>
        <w:ind w:left="720" w:hanging="360"/>
      </w:pPr>
      <w:rPr>
        <w:rFonts w:ascii="Symbol" w:hAnsi="Symbol" w:hint="default"/>
      </w:rPr>
    </w:lvl>
    <w:lvl w:ilvl="2">
      <w:start w:val="1"/>
      <w:numFmt w:val="bullet"/>
      <w:lvlText w:val="o"/>
      <w:lvlJc w:val="left"/>
      <w:pPr>
        <w:ind w:left="1440" w:hanging="360"/>
      </w:pPr>
      <w:rPr>
        <w:rFonts w:ascii="Courier New" w:hAnsi="Courier New" w:cs="Courier New"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2D246E69"/>
    <w:multiLevelType w:val="hybridMultilevel"/>
    <w:tmpl w:val="12161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C72C42"/>
    <w:multiLevelType w:val="hybridMultilevel"/>
    <w:tmpl w:val="37A89DD4"/>
    <w:lvl w:ilvl="0" w:tplc="3D843CAC">
      <w:start w:val="1"/>
      <w:numFmt w:val="bullet"/>
      <w:lvlText w:val=""/>
      <w:lvlJc w:val="left"/>
      <w:pPr>
        <w:ind w:left="720" w:hanging="360"/>
      </w:pPr>
      <w:rPr>
        <w:rFonts w:ascii="Symbol" w:hAnsi="Symbol" w:hint="default"/>
      </w:rPr>
    </w:lvl>
    <w:lvl w:ilvl="1" w:tplc="0ADE2008">
      <w:start w:val="1"/>
      <w:numFmt w:val="bullet"/>
      <w:lvlText w:val="o"/>
      <w:lvlJc w:val="left"/>
      <w:pPr>
        <w:ind w:left="1440" w:hanging="360"/>
      </w:pPr>
      <w:rPr>
        <w:rFonts w:ascii="Courier New" w:hAnsi="Courier New" w:hint="default"/>
      </w:rPr>
    </w:lvl>
    <w:lvl w:ilvl="2" w:tplc="34B8BD2A">
      <w:start w:val="1"/>
      <w:numFmt w:val="bullet"/>
      <w:lvlText w:val=""/>
      <w:lvlJc w:val="left"/>
      <w:pPr>
        <w:ind w:left="2160" w:hanging="360"/>
      </w:pPr>
      <w:rPr>
        <w:rFonts w:ascii="Wingdings" w:hAnsi="Wingdings" w:hint="default"/>
      </w:rPr>
    </w:lvl>
    <w:lvl w:ilvl="3" w:tplc="97FE7FC0">
      <w:start w:val="1"/>
      <w:numFmt w:val="bullet"/>
      <w:lvlText w:val=""/>
      <w:lvlJc w:val="left"/>
      <w:pPr>
        <w:ind w:left="2880" w:hanging="360"/>
      </w:pPr>
      <w:rPr>
        <w:rFonts w:ascii="Symbol" w:hAnsi="Symbol" w:hint="default"/>
      </w:rPr>
    </w:lvl>
    <w:lvl w:ilvl="4" w:tplc="8FD0A514">
      <w:start w:val="1"/>
      <w:numFmt w:val="bullet"/>
      <w:lvlText w:val="o"/>
      <w:lvlJc w:val="left"/>
      <w:pPr>
        <w:ind w:left="3600" w:hanging="360"/>
      </w:pPr>
      <w:rPr>
        <w:rFonts w:ascii="Courier New" w:hAnsi="Courier New" w:hint="default"/>
      </w:rPr>
    </w:lvl>
    <w:lvl w:ilvl="5" w:tplc="8738199E">
      <w:start w:val="1"/>
      <w:numFmt w:val="bullet"/>
      <w:lvlText w:val=""/>
      <w:lvlJc w:val="left"/>
      <w:pPr>
        <w:ind w:left="4320" w:hanging="360"/>
      </w:pPr>
      <w:rPr>
        <w:rFonts w:ascii="Wingdings" w:hAnsi="Wingdings" w:hint="default"/>
      </w:rPr>
    </w:lvl>
    <w:lvl w:ilvl="6" w:tplc="08A85A66">
      <w:start w:val="1"/>
      <w:numFmt w:val="bullet"/>
      <w:lvlText w:val=""/>
      <w:lvlJc w:val="left"/>
      <w:pPr>
        <w:ind w:left="5040" w:hanging="360"/>
      </w:pPr>
      <w:rPr>
        <w:rFonts w:ascii="Symbol" w:hAnsi="Symbol" w:hint="default"/>
      </w:rPr>
    </w:lvl>
    <w:lvl w:ilvl="7" w:tplc="80A26E7E">
      <w:start w:val="1"/>
      <w:numFmt w:val="bullet"/>
      <w:lvlText w:val="o"/>
      <w:lvlJc w:val="left"/>
      <w:pPr>
        <w:ind w:left="5760" w:hanging="360"/>
      </w:pPr>
      <w:rPr>
        <w:rFonts w:ascii="Courier New" w:hAnsi="Courier New" w:hint="default"/>
      </w:rPr>
    </w:lvl>
    <w:lvl w:ilvl="8" w:tplc="77FEE7D6">
      <w:start w:val="1"/>
      <w:numFmt w:val="bullet"/>
      <w:lvlText w:val=""/>
      <w:lvlJc w:val="left"/>
      <w:pPr>
        <w:ind w:left="6480" w:hanging="360"/>
      </w:pPr>
      <w:rPr>
        <w:rFonts w:ascii="Wingdings" w:hAnsi="Wingdings" w:hint="default"/>
      </w:rPr>
    </w:lvl>
  </w:abstractNum>
  <w:abstractNum w:abstractNumId="22" w15:restartNumberingAfterBreak="0">
    <w:nsid w:val="34CB0300"/>
    <w:multiLevelType w:val="hybridMultilevel"/>
    <w:tmpl w:val="ADD698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AA75A62"/>
    <w:multiLevelType w:val="hybridMultilevel"/>
    <w:tmpl w:val="7654D2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A0532A"/>
    <w:multiLevelType w:val="hybridMultilevel"/>
    <w:tmpl w:val="75C81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E53366E"/>
    <w:multiLevelType w:val="hybridMultilevel"/>
    <w:tmpl w:val="A8182B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22F3556"/>
    <w:multiLevelType w:val="hybridMultilevel"/>
    <w:tmpl w:val="E72661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47277264"/>
    <w:multiLevelType w:val="multilevel"/>
    <w:tmpl w:val="4B7420D0"/>
    <w:lvl w:ilvl="0">
      <w:start w:val="1"/>
      <w:numFmt w:val="decimal"/>
      <w:lvlText w:val="%1."/>
      <w:lvlJc w:val="left"/>
      <w:pPr>
        <w:ind w:left="360" w:hanging="360"/>
      </w:pPr>
      <w:rPr>
        <w:rFonts w:ascii="Montserrat" w:eastAsia="Times New Roman" w:hAnsi="Montserrat" w:cs="Times New Roman"/>
        <w:b w:val="0"/>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47815568"/>
    <w:multiLevelType w:val="hybridMultilevel"/>
    <w:tmpl w:val="8C447750"/>
    <w:lvl w:ilvl="0" w:tplc="077ED52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6E6D84"/>
    <w:multiLevelType w:val="hybridMultilevel"/>
    <w:tmpl w:val="4B821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B40AB0"/>
    <w:multiLevelType w:val="hybridMultilevel"/>
    <w:tmpl w:val="5EEA8C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4CB879DC"/>
    <w:multiLevelType w:val="multilevel"/>
    <w:tmpl w:val="BC0805F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32" w15:restartNumberingAfterBreak="0">
    <w:nsid w:val="4D102345"/>
    <w:multiLevelType w:val="multilevel"/>
    <w:tmpl w:val="8E584816"/>
    <w:lvl w:ilvl="0">
      <w:start w:val="1"/>
      <w:numFmt w:val="decimal"/>
      <w:lvlText w:val="%1."/>
      <w:lvlJc w:val="left"/>
      <w:pPr>
        <w:ind w:left="360" w:hanging="360"/>
      </w:pPr>
      <w:rPr>
        <w:rFonts w:ascii="Montserrat" w:eastAsia="Times New Roman" w:hAnsi="Montserrat" w:cs="Times New Roman"/>
        <w:b w:val="0"/>
      </w:rPr>
    </w:lvl>
    <w:lvl w:ilvl="1">
      <w:start w:val="1"/>
      <w:numFmt w:val="bullet"/>
      <w:lvlText w:val=""/>
      <w:lvlJc w:val="left"/>
      <w:pPr>
        <w:ind w:left="720" w:hanging="360"/>
      </w:pPr>
      <w:rPr>
        <w:rFonts w:ascii="Symbol" w:hAnsi="Symbol" w:hint="default"/>
      </w:rPr>
    </w:lvl>
    <w:lvl w:ilvl="2">
      <w:start w:val="1"/>
      <w:numFmt w:val="bullet"/>
      <w:lvlText w:val="o"/>
      <w:lvlJc w:val="left"/>
      <w:pPr>
        <w:ind w:left="1440" w:hanging="360"/>
      </w:pPr>
      <w:rPr>
        <w:rFonts w:ascii="Courier New" w:hAnsi="Courier New" w:cs="Courier New"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4E4D1BBA"/>
    <w:multiLevelType w:val="hybridMultilevel"/>
    <w:tmpl w:val="D464A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A845A8"/>
    <w:multiLevelType w:val="hybridMultilevel"/>
    <w:tmpl w:val="17A2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140445"/>
    <w:multiLevelType w:val="hybridMultilevel"/>
    <w:tmpl w:val="BCAA6BD0"/>
    <w:lvl w:ilvl="0" w:tplc="04090001">
      <w:start w:val="1"/>
      <w:numFmt w:val="bullet"/>
      <w:lvlText w:val=""/>
      <w:lvlJc w:val="left"/>
      <w:pPr>
        <w:ind w:left="1145" w:hanging="360"/>
      </w:pPr>
      <w:rPr>
        <w:rFonts w:ascii="Symbol" w:hAnsi="Symbol" w:hint="default"/>
      </w:rPr>
    </w:lvl>
    <w:lvl w:ilvl="1" w:tplc="04090003">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6" w15:restartNumberingAfterBreak="0">
    <w:nsid w:val="4F3F6C18"/>
    <w:multiLevelType w:val="hybridMultilevel"/>
    <w:tmpl w:val="90A20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9BC55BC"/>
    <w:multiLevelType w:val="hybridMultilevel"/>
    <w:tmpl w:val="AC3ABE94"/>
    <w:lvl w:ilvl="0" w:tplc="93FC9C4E">
      <w:numFmt w:val="bullet"/>
      <w:lvlText w:val=""/>
      <w:lvlJc w:val="left"/>
      <w:pPr>
        <w:ind w:left="1080" w:hanging="360"/>
      </w:pPr>
      <w:rPr>
        <w:rFonts w:ascii="Symbol" w:eastAsia="MS Mincho"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FFB6EF6"/>
    <w:multiLevelType w:val="hybridMultilevel"/>
    <w:tmpl w:val="2272C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3821CC"/>
    <w:multiLevelType w:val="hybridMultilevel"/>
    <w:tmpl w:val="4F9A5B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2D43277"/>
    <w:multiLevelType w:val="multilevel"/>
    <w:tmpl w:val="EC46E7F6"/>
    <w:lvl w:ilvl="0">
      <w:start w:val="1"/>
      <w:numFmt w:val="decimal"/>
      <w:pStyle w:val="Heading3"/>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674C28DC"/>
    <w:multiLevelType w:val="hybridMultilevel"/>
    <w:tmpl w:val="508A5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8734F4E"/>
    <w:multiLevelType w:val="hybridMultilevel"/>
    <w:tmpl w:val="38BC074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6C3D2516"/>
    <w:multiLevelType w:val="hybridMultilevel"/>
    <w:tmpl w:val="F086F6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6D720C17"/>
    <w:multiLevelType w:val="hybridMultilevel"/>
    <w:tmpl w:val="25DCB596"/>
    <w:lvl w:ilvl="0" w:tplc="93FC9C4E">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EB13D2"/>
    <w:multiLevelType w:val="hybridMultilevel"/>
    <w:tmpl w:val="CCD47596"/>
    <w:lvl w:ilvl="0" w:tplc="077ED52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AF3548"/>
    <w:multiLevelType w:val="hybridMultilevel"/>
    <w:tmpl w:val="AF4C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CF571A"/>
    <w:multiLevelType w:val="hybridMultilevel"/>
    <w:tmpl w:val="C6C89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A67C53C6">
      <w:numFmt w:val="bullet"/>
      <w:lvlText w:val="•"/>
      <w:lvlJc w:val="left"/>
      <w:pPr>
        <w:ind w:left="2520" w:hanging="72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D143A8"/>
    <w:multiLevelType w:val="hybridMultilevel"/>
    <w:tmpl w:val="AEC4224C"/>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9" w15:restartNumberingAfterBreak="0">
    <w:nsid w:val="79E92146"/>
    <w:multiLevelType w:val="hybridMultilevel"/>
    <w:tmpl w:val="7A72CF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0" w15:restartNumberingAfterBreak="0">
    <w:nsid w:val="7B776668"/>
    <w:multiLevelType w:val="multilevel"/>
    <w:tmpl w:val="4B7420D0"/>
    <w:lvl w:ilvl="0">
      <w:start w:val="1"/>
      <w:numFmt w:val="decimal"/>
      <w:lvlText w:val="%1."/>
      <w:lvlJc w:val="left"/>
      <w:pPr>
        <w:ind w:left="360" w:hanging="360"/>
      </w:pPr>
      <w:rPr>
        <w:rFonts w:ascii="Montserrat" w:eastAsia="Times New Roman" w:hAnsi="Montserrat" w:cs="Times New Roman"/>
        <w:b w:val="0"/>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1" w15:restartNumberingAfterBreak="0">
    <w:nsid w:val="7CE11D46"/>
    <w:multiLevelType w:val="hybridMultilevel"/>
    <w:tmpl w:val="565ED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51589007">
    <w:abstractNumId w:val="18"/>
  </w:num>
  <w:num w:numId="2" w16cid:durableId="1283150376">
    <w:abstractNumId w:val="21"/>
  </w:num>
  <w:num w:numId="3" w16cid:durableId="235094317">
    <w:abstractNumId w:val="9"/>
  </w:num>
  <w:num w:numId="4" w16cid:durableId="1428883652">
    <w:abstractNumId w:val="13"/>
  </w:num>
  <w:num w:numId="5" w16cid:durableId="497965059">
    <w:abstractNumId w:val="39"/>
  </w:num>
  <w:num w:numId="6" w16cid:durableId="461118693">
    <w:abstractNumId w:val="40"/>
  </w:num>
  <w:num w:numId="7" w16cid:durableId="109906776">
    <w:abstractNumId w:val="2"/>
  </w:num>
  <w:num w:numId="8" w16cid:durableId="1522627157">
    <w:abstractNumId w:val="24"/>
  </w:num>
  <w:num w:numId="9" w16cid:durableId="1122768494">
    <w:abstractNumId w:val="4"/>
  </w:num>
  <w:num w:numId="10" w16cid:durableId="609238763">
    <w:abstractNumId w:val="40"/>
    <w:lvlOverride w:ilvl="0">
      <w:startOverride w:val="1"/>
    </w:lvlOverride>
    <w:lvlOverride w:ilvl="1">
      <w:startOverride w:val="1"/>
    </w:lvlOverride>
  </w:num>
  <w:num w:numId="11" w16cid:durableId="442650335">
    <w:abstractNumId w:val="40"/>
    <w:lvlOverride w:ilvl="0">
      <w:startOverride w:val="2"/>
    </w:lvlOverride>
    <w:lvlOverride w:ilvl="1">
      <w:startOverride w:val="1"/>
    </w:lvlOverride>
  </w:num>
  <w:num w:numId="12" w16cid:durableId="512569534">
    <w:abstractNumId w:val="40"/>
    <w:lvlOverride w:ilvl="0">
      <w:startOverride w:val="3"/>
    </w:lvlOverride>
    <w:lvlOverride w:ilvl="1">
      <w:startOverride w:val="1"/>
    </w:lvlOverride>
  </w:num>
  <w:num w:numId="13" w16cid:durableId="1061170356">
    <w:abstractNumId w:val="51"/>
  </w:num>
  <w:num w:numId="14" w16cid:durableId="2006467443">
    <w:abstractNumId w:val="49"/>
  </w:num>
  <w:num w:numId="15" w16cid:durableId="1623595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4324887">
    <w:abstractNumId w:val="25"/>
  </w:num>
  <w:num w:numId="17" w16cid:durableId="1212886832">
    <w:abstractNumId w:val="8"/>
  </w:num>
  <w:num w:numId="18" w16cid:durableId="2035112681">
    <w:abstractNumId w:val="11"/>
  </w:num>
  <w:num w:numId="19" w16cid:durableId="5988985">
    <w:abstractNumId w:val="40"/>
    <w:lvlOverride w:ilvl="0">
      <w:startOverride w:val="2"/>
    </w:lvlOverride>
    <w:lvlOverride w:ilvl="1">
      <w:startOverride w:val="1"/>
    </w:lvlOverride>
  </w:num>
  <w:num w:numId="20" w16cid:durableId="444276587">
    <w:abstractNumId w:val="37"/>
  </w:num>
  <w:num w:numId="21" w16cid:durableId="1806239538">
    <w:abstractNumId w:val="44"/>
  </w:num>
  <w:num w:numId="22" w16cid:durableId="1999310647">
    <w:abstractNumId w:val="31"/>
  </w:num>
  <w:num w:numId="23" w16cid:durableId="1956131263">
    <w:abstractNumId w:val="15"/>
  </w:num>
  <w:num w:numId="24" w16cid:durableId="891039622">
    <w:abstractNumId w:val="40"/>
  </w:num>
  <w:num w:numId="25" w16cid:durableId="2096628620">
    <w:abstractNumId w:val="26"/>
  </w:num>
  <w:num w:numId="26" w16cid:durableId="1512833049">
    <w:abstractNumId w:val="40"/>
    <w:lvlOverride w:ilvl="0">
      <w:startOverride w:val="2"/>
    </w:lvlOverride>
    <w:lvlOverride w:ilvl="1">
      <w:startOverride w:val="3"/>
    </w:lvlOverride>
  </w:num>
  <w:num w:numId="27" w16cid:durableId="685601147">
    <w:abstractNumId w:val="40"/>
    <w:lvlOverride w:ilvl="0">
      <w:startOverride w:val="2"/>
    </w:lvlOverride>
    <w:lvlOverride w:ilvl="1">
      <w:startOverride w:val="3"/>
    </w:lvlOverride>
  </w:num>
  <w:num w:numId="28" w16cid:durableId="13385746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966532">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30" w16cid:durableId="1481312494">
    <w:abstractNumId w:val="5"/>
  </w:num>
  <w:num w:numId="31" w16cid:durableId="1776486275">
    <w:abstractNumId w:val="43"/>
  </w:num>
  <w:num w:numId="32" w16cid:durableId="1837069142">
    <w:abstractNumId w:val="22"/>
  </w:num>
  <w:num w:numId="33" w16cid:durableId="534120079">
    <w:abstractNumId w:val="16"/>
  </w:num>
  <w:num w:numId="34" w16cid:durableId="757604327">
    <w:abstractNumId w:val="48"/>
  </w:num>
  <w:num w:numId="35" w16cid:durableId="1922517537">
    <w:abstractNumId w:val="35"/>
  </w:num>
  <w:num w:numId="36" w16cid:durableId="666246045">
    <w:abstractNumId w:val="14"/>
  </w:num>
  <w:num w:numId="37" w16cid:durableId="670912672">
    <w:abstractNumId w:val="30"/>
  </w:num>
  <w:num w:numId="38" w16cid:durableId="2145389148">
    <w:abstractNumId w:val="42"/>
  </w:num>
  <w:num w:numId="39" w16cid:durableId="912621534">
    <w:abstractNumId w:val="1"/>
  </w:num>
  <w:num w:numId="40" w16cid:durableId="975910576">
    <w:abstractNumId w:val="29"/>
  </w:num>
  <w:num w:numId="41" w16cid:durableId="2108189488">
    <w:abstractNumId w:val="27"/>
  </w:num>
  <w:num w:numId="42" w16cid:durableId="338970853">
    <w:abstractNumId w:val="50"/>
  </w:num>
  <w:num w:numId="43" w16cid:durableId="302660692">
    <w:abstractNumId w:val="6"/>
  </w:num>
  <w:num w:numId="44" w16cid:durableId="711157089">
    <w:abstractNumId w:val="17"/>
  </w:num>
  <w:num w:numId="45" w16cid:durableId="615454952">
    <w:abstractNumId w:val="3"/>
  </w:num>
  <w:num w:numId="46" w16cid:durableId="84115327">
    <w:abstractNumId w:val="38"/>
  </w:num>
  <w:num w:numId="47" w16cid:durableId="262498534">
    <w:abstractNumId w:val="40"/>
  </w:num>
  <w:num w:numId="48" w16cid:durableId="1439520583">
    <w:abstractNumId w:val="41"/>
  </w:num>
  <w:num w:numId="49" w16cid:durableId="197595198">
    <w:abstractNumId w:val="20"/>
  </w:num>
  <w:num w:numId="50" w16cid:durableId="1525946505">
    <w:abstractNumId w:val="36"/>
  </w:num>
  <w:num w:numId="51" w16cid:durableId="388654793">
    <w:abstractNumId w:val="40"/>
  </w:num>
  <w:num w:numId="52" w16cid:durableId="86686782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55263627">
    <w:abstractNumId w:val="46"/>
  </w:num>
  <w:num w:numId="54" w16cid:durableId="1755282315">
    <w:abstractNumId w:val="4"/>
  </w:num>
  <w:num w:numId="55" w16cid:durableId="284625413">
    <w:abstractNumId w:val="34"/>
  </w:num>
  <w:num w:numId="56" w16cid:durableId="13765845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21419008">
    <w:abstractNumId w:val="47"/>
  </w:num>
  <w:num w:numId="58" w16cid:durableId="501819231">
    <w:abstractNumId w:val="7"/>
  </w:num>
  <w:num w:numId="59" w16cid:durableId="100809467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00150048">
    <w:abstractNumId w:val="10"/>
  </w:num>
  <w:num w:numId="61" w16cid:durableId="1339621472">
    <w:abstractNumId w:val="12"/>
  </w:num>
  <w:num w:numId="62" w16cid:durableId="695540588">
    <w:abstractNumId w:val="19"/>
  </w:num>
  <w:num w:numId="63" w16cid:durableId="2024893572">
    <w:abstractNumId w:val="32"/>
  </w:num>
  <w:num w:numId="64" w16cid:durableId="379592827">
    <w:abstractNumId w:val="33"/>
  </w:num>
  <w:num w:numId="65" w16cid:durableId="1920212109">
    <w:abstractNumId w:val="45"/>
  </w:num>
  <w:num w:numId="66" w16cid:durableId="1900283311">
    <w:abstractNumId w:val="28"/>
  </w:num>
  <w:num w:numId="67" w16cid:durableId="391469433">
    <w:abstractNumId w:val="40"/>
  </w:num>
  <w:num w:numId="68" w16cid:durableId="266159790">
    <w:abstractNumId w:val="23"/>
  </w:num>
  <w:num w:numId="69" w16cid:durableId="879631424">
    <w:abstractNumId w:val="40"/>
  </w:num>
  <w:num w:numId="70" w16cid:durableId="11442754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04473349">
    <w:abstractNumId w:val="40"/>
  </w:num>
  <w:num w:numId="72" w16cid:durableId="2110537788">
    <w:abstractNumId w:val="4"/>
  </w:num>
  <w:num w:numId="73" w16cid:durableId="931744688">
    <w:abstractNumId w:val="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30"/>
    <w:rsid w:val="0000425C"/>
    <w:rsid w:val="0000438F"/>
    <w:rsid w:val="00005538"/>
    <w:rsid w:val="00006D6A"/>
    <w:rsid w:val="0001392A"/>
    <w:rsid w:val="00020936"/>
    <w:rsid w:val="00021835"/>
    <w:rsid w:val="00022FDA"/>
    <w:rsid w:val="00026A49"/>
    <w:rsid w:val="00037EAA"/>
    <w:rsid w:val="00050B6E"/>
    <w:rsid w:val="000514F8"/>
    <w:rsid w:val="00054852"/>
    <w:rsid w:val="00064DED"/>
    <w:rsid w:val="00065D8F"/>
    <w:rsid w:val="00067D8B"/>
    <w:rsid w:val="00073493"/>
    <w:rsid w:val="000739A7"/>
    <w:rsid w:val="0008026E"/>
    <w:rsid w:val="00080578"/>
    <w:rsid w:val="00084020"/>
    <w:rsid w:val="00087FA4"/>
    <w:rsid w:val="000924EA"/>
    <w:rsid w:val="000958C3"/>
    <w:rsid w:val="00095AB0"/>
    <w:rsid w:val="000960D8"/>
    <w:rsid w:val="00096360"/>
    <w:rsid w:val="000A6E47"/>
    <w:rsid w:val="000B5D09"/>
    <w:rsid w:val="000C093C"/>
    <w:rsid w:val="000C0C17"/>
    <w:rsid w:val="000C47E2"/>
    <w:rsid w:val="000E0DF9"/>
    <w:rsid w:val="000E7E13"/>
    <w:rsid w:val="000F0230"/>
    <w:rsid w:val="000F1811"/>
    <w:rsid w:val="000F2149"/>
    <w:rsid w:val="000F2329"/>
    <w:rsid w:val="000F724B"/>
    <w:rsid w:val="00102082"/>
    <w:rsid w:val="0010361D"/>
    <w:rsid w:val="00105E06"/>
    <w:rsid w:val="0010668B"/>
    <w:rsid w:val="00110CF4"/>
    <w:rsid w:val="00112047"/>
    <w:rsid w:val="00115396"/>
    <w:rsid w:val="00122020"/>
    <w:rsid w:val="001222F3"/>
    <w:rsid w:val="001224A0"/>
    <w:rsid w:val="001303F3"/>
    <w:rsid w:val="00133191"/>
    <w:rsid w:val="00145730"/>
    <w:rsid w:val="00147CEC"/>
    <w:rsid w:val="00157AA8"/>
    <w:rsid w:val="00157E3C"/>
    <w:rsid w:val="00162749"/>
    <w:rsid w:val="00163FA1"/>
    <w:rsid w:val="001654C3"/>
    <w:rsid w:val="00173DD0"/>
    <w:rsid w:val="001819C6"/>
    <w:rsid w:val="00184616"/>
    <w:rsid w:val="00184D5C"/>
    <w:rsid w:val="00185700"/>
    <w:rsid w:val="0018639D"/>
    <w:rsid w:val="00194A64"/>
    <w:rsid w:val="001A0877"/>
    <w:rsid w:val="001A22C9"/>
    <w:rsid w:val="001A455F"/>
    <w:rsid w:val="001B05C6"/>
    <w:rsid w:val="001B0FF2"/>
    <w:rsid w:val="001B40E8"/>
    <w:rsid w:val="001B7EA4"/>
    <w:rsid w:val="001C3845"/>
    <w:rsid w:val="001C3EBD"/>
    <w:rsid w:val="001D1448"/>
    <w:rsid w:val="001D2F41"/>
    <w:rsid w:val="001D75CC"/>
    <w:rsid w:val="001E0998"/>
    <w:rsid w:val="001E1092"/>
    <w:rsid w:val="001E48DD"/>
    <w:rsid w:val="001F0653"/>
    <w:rsid w:val="001F32F0"/>
    <w:rsid w:val="001F5EB8"/>
    <w:rsid w:val="002014D0"/>
    <w:rsid w:val="00204B4E"/>
    <w:rsid w:val="002101F6"/>
    <w:rsid w:val="00211B6C"/>
    <w:rsid w:val="00215BD0"/>
    <w:rsid w:val="002175A0"/>
    <w:rsid w:val="002176AA"/>
    <w:rsid w:val="00220C27"/>
    <w:rsid w:val="00220DB8"/>
    <w:rsid w:val="0023371A"/>
    <w:rsid w:val="00245597"/>
    <w:rsid w:val="00255DDB"/>
    <w:rsid w:val="0026153B"/>
    <w:rsid w:val="00275C8F"/>
    <w:rsid w:val="00276ED9"/>
    <w:rsid w:val="002846E4"/>
    <w:rsid w:val="00285F6A"/>
    <w:rsid w:val="00286882"/>
    <w:rsid w:val="0028700C"/>
    <w:rsid w:val="00290795"/>
    <w:rsid w:val="00293BFE"/>
    <w:rsid w:val="002A5C39"/>
    <w:rsid w:val="002A70BF"/>
    <w:rsid w:val="002A7BF8"/>
    <w:rsid w:val="002B0E19"/>
    <w:rsid w:val="002B3A9F"/>
    <w:rsid w:val="002B6F6D"/>
    <w:rsid w:val="002C4C77"/>
    <w:rsid w:val="002C6FA9"/>
    <w:rsid w:val="002D0416"/>
    <w:rsid w:val="002D3F6B"/>
    <w:rsid w:val="002D4280"/>
    <w:rsid w:val="002E1A24"/>
    <w:rsid w:val="002E4273"/>
    <w:rsid w:val="002E4AF9"/>
    <w:rsid w:val="002E6944"/>
    <w:rsid w:val="002F0CE2"/>
    <w:rsid w:val="002F3E05"/>
    <w:rsid w:val="002F4556"/>
    <w:rsid w:val="002F570B"/>
    <w:rsid w:val="002F6ED9"/>
    <w:rsid w:val="00321B1B"/>
    <w:rsid w:val="00324597"/>
    <w:rsid w:val="003249FF"/>
    <w:rsid w:val="003339F6"/>
    <w:rsid w:val="003364E5"/>
    <w:rsid w:val="00342D87"/>
    <w:rsid w:val="00345FCF"/>
    <w:rsid w:val="00350300"/>
    <w:rsid w:val="00351793"/>
    <w:rsid w:val="00353E87"/>
    <w:rsid w:val="00361722"/>
    <w:rsid w:val="00362616"/>
    <w:rsid w:val="00362BA5"/>
    <w:rsid w:val="003666AF"/>
    <w:rsid w:val="003676E4"/>
    <w:rsid w:val="00370447"/>
    <w:rsid w:val="003719BA"/>
    <w:rsid w:val="00376BD2"/>
    <w:rsid w:val="0038278F"/>
    <w:rsid w:val="00384299"/>
    <w:rsid w:val="003858B8"/>
    <w:rsid w:val="00390335"/>
    <w:rsid w:val="003910ED"/>
    <w:rsid w:val="00393456"/>
    <w:rsid w:val="00395966"/>
    <w:rsid w:val="00397255"/>
    <w:rsid w:val="003A7045"/>
    <w:rsid w:val="003A7719"/>
    <w:rsid w:val="003B0AE1"/>
    <w:rsid w:val="003B2515"/>
    <w:rsid w:val="003B282A"/>
    <w:rsid w:val="003B2E1C"/>
    <w:rsid w:val="003B3EA9"/>
    <w:rsid w:val="003B5AA7"/>
    <w:rsid w:val="003C2646"/>
    <w:rsid w:val="003C3948"/>
    <w:rsid w:val="003C5078"/>
    <w:rsid w:val="003C5CAC"/>
    <w:rsid w:val="003C6E8D"/>
    <w:rsid w:val="003D537D"/>
    <w:rsid w:val="003D67F9"/>
    <w:rsid w:val="003D7688"/>
    <w:rsid w:val="003E3A38"/>
    <w:rsid w:val="003E69D3"/>
    <w:rsid w:val="003F1E82"/>
    <w:rsid w:val="003F23C0"/>
    <w:rsid w:val="003F2885"/>
    <w:rsid w:val="00406F70"/>
    <w:rsid w:val="00407C9B"/>
    <w:rsid w:val="00407E0B"/>
    <w:rsid w:val="00413B54"/>
    <w:rsid w:val="00413B7F"/>
    <w:rsid w:val="00415937"/>
    <w:rsid w:val="00420EFB"/>
    <w:rsid w:val="00424E02"/>
    <w:rsid w:val="00426FD3"/>
    <w:rsid w:val="00432D23"/>
    <w:rsid w:val="004378AD"/>
    <w:rsid w:val="00440C58"/>
    <w:rsid w:val="00441188"/>
    <w:rsid w:val="00453B24"/>
    <w:rsid w:val="00463B58"/>
    <w:rsid w:val="00464882"/>
    <w:rsid w:val="004659BE"/>
    <w:rsid w:val="00466506"/>
    <w:rsid w:val="004710FD"/>
    <w:rsid w:val="00475625"/>
    <w:rsid w:val="00477616"/>
    <w:rsid w:val="00477F89"/>
    <w:rsid w:val="00480801"/>
    <w:rsid w:val="00480ED7"/>
    <w:rsid w:val="004974B9"/>
    <w:rsid w:val="004A0043"/>
    <w:rsid w:val="004A5196"/>
    <w:rsid w:val="004B2EC1"/>
    <w:rsid w:val="004B3891"/>
    <w:rsid w:val="004C2F51"/>
    <w:rsid w:val="004C4C7C"/>
    <w:rsid w:val="004D22FC"/>
    <w:rsid w:val="004D38DA"/>
    <w:rsid w:val="004D42B2"/>
    <w:rsid w:val="004D5A73"/>
    <w:rsid w:val="004D5AD1"/>
    <w:rsid w:val="004E5BAF"/>
    <w:rsid w:val="004F5B60"/>
    <w:rsid w:val="004F655C"/>
    <w:rsid w:val="004F7CAD"/>
    <w:rsid w:val="0050218C"/>
    <w:rsid w:val="0050542B"/>
    <w:rsid w:val="00510264"/>
    <w:rsid w:val="005122D1"/>
    <w:rsid w:val="00515407"/>
    <w:rsid w:val="005166AB"/>
    <w:rsid w:val="005239F1"/>
    <w:rsid w:val="00523CEC"/>
    <w:rsid w:val="00525FA8"/>
    <w:rsid w:val="00526962"/>
    <w:rsid w:val="005278A2"/>
    <w:rsid w:val="00534255"/>
    <w:rsid w:val="00534ACE"/>
    <w:rsid w:val="00543F81"/>
    <w:rsid w:val="005509D3"/>
    <w:rsid w:val="00554CE2"/>
    <w:rsid w:val="005557AB"/>
    <w:rsid w:val="00561484"/>
    <w:rsid w:val="00566F26"/>
    <w:rsid w:val="00577927"/>
    <w:rsid w:val="005912D1"/>
    <w:rsid w:val="00592FC4"/>
    <w:rsid w:val="00594315"/>
    <w:rsid w:val="005A024A"/>
    <w:rsid w:val="005A0F99"/>
    <w:rsid w:val="005A109C"/>
    <w:rsid w:val="005A4DD3"/>
    <w:rsid w:val="005A7F8B"/>
    <w:rsid w:val="005B3F32"/>
    <w:rsid w:val="005B6AD8"/>
    <w:rsid w:val="005C49DF"/>
    <w:rsid w:val="005D277B"/>
    <w:rsid w:val="005E603A"/>
    <w:rsid w:val="005F2729"/>
    <w:rsid w:val="005F53E6"/>
    <w:rsid w:val="00604780"/>
    <w:rsid w:val="00604875"/>
    <w:rsid w:val="00606E08"/>
    <w:rsid w:val="006074DE"/>
    <w:rsid w:val="006107FB"/>
    <w:rsid w:val="0062076E"/>
    <w:rsid w:val="00623114"/>
    <w:rsid w:val="00624CCE"/>
    <w:rsid w:val="006267DB"/>
    <w:rsid w:val="00630284"/>
    <w:rsid w:val="00635500"/>
    <w:rsid w:val="00642944"/>
    <w:rsid w:val="00644470"/>
    <w:rsid w:val="00652E19"/>
    <w:rsid w:val="006565CB"/>
    <w:rsid w:val="0065795C"/>
    <w:rsid w:val="00661D2D"/>
    <w:rsid w:val="00666699"/>
    <w:rsid w:val="00670AA9"/>
    <w:rsid w:val="006712B9"/>
    <w:rsid w:val="006734A7"/>
    <w:rsid w:val="00675062"/>
    <w:rsid w:val="0068066F"/>
    <w:rsid w:val="00680686"/>
    <w:rsid w:val="0068167F"/>
    <w:rsid w:val="006816BB"/>
    <w:rsid w:val="0068220A"/>
    <w:rsid w:val="00682C85"/>
    <w:rsid w:val="006842BD"/>
    <w:rsid w:val="00684905"/>
    <w:rsid w:val="00687BA0"/>
    <w:rsid w:val="00693F1A"/>
    <w:rsid w:val="006956FD"/>
    <w:rsid w:val="00696A64"/>
    <w:rsid w:val="0069733B"/>
    <w:rsid w:val="006A021F"/>
    <w:rsid w:val="006A1014"/>
    <w:rsid w:val="006A14E4"/>
    <w:rsid w:val="006A3D44"/>
    <w:rsid w:val="006A411F"/>
    <w:rsid w:val="006A47EF"/>
    <w:rsid w:val="006A72DA"/>
    <w:rsid w:val="006A74E7"/>
    <w:rsid w:val="006B05A7"/>
    <w:rsid w:val="006B3EE9"/>
    <w:rsid w:val="006B4A45"/>
    <w:rsid w:val="006B4BF9"/>
    <w:rsid w:val="006C348F"/>
    <w:rsid w:val="006C3F53"/>
    <w:rsid w:val="006C5715"/>
    <w:rsid w:val="006D3D03"/>
    <w:rsid w:val="006D7611"/>
    <w:rsid w:val="006E0A8B"/>
    <w:rsid w:val="006E11DC"/>
    <w:rsid w:val="006F1A15"/>
    <w:rsid w:val="0070202C"/>
    <w:rsid w:val="00705078"/>
    <w:rsid w:val="00705879"/>
    <w:rsid w:val="00714480"/>
    <w:rsid w:val="00724057"/>
    <w:rsid w:val="00724C15"/>
    <w:rsid w:val="00725E70"/>
    <w:rsid w:val="00726A7D"/>
    <w:rsid w:val="007303C9"/>
    <w:rsid w:val="007317A5"/>
    <w:rsid w:val="00731ACA"/>
    <w:rsid w:val="00736493"/>
    <w:rsid w:val="00740EF9"/>
    <w:rsid w:val="00744C5B"/>
    <w:rsid w:val="00745AF6"/>
    <w:rsid w:val="00753BD6"/>
    <w:rsid w:val="00755A3C"/>
    <w:rsid w:val="00756A9D"/>
    <w:rsid w:val="00762058"/>
    <w:rsid w:val="00766225"/>
    <w:rsid w:val="007737E1"/>
    <w:rsid w:val="00774FC4"/>
    <w:rsid w:val="00775730"/>
    <w:rsid w:val="00784AB4"/>
    <w:rsid w:val="00786C45"/>
    <w:rsid w:val="00790D8E"/>
    <w:rsid w:val="0079426A"/>
    <w:rsid w:val="007947F9"/>
    <w:rsid w:val="007A13E4"/>
    <w:rsid w:val="007B0BE0"/>
    <w:rsid w:val="007B65B0"/>
    <w:rsid w:val="007B7C43"/>
    <w:rsid w:val="007B7FEE"/>
    <w:rsid w:val="007C04F8"/>
    <w:rsid w:val="007C1524"/>
    <w:rsid w:val="007C4898"/>
    <w:rsid w:val="007C5585"/>
    <w:rsid w:val="007C583A"/>
    <w:rsid w:val="007C7CC6"/>
    <w:rsid w:val="007D0D63"/>
    <w:rsid w:val="007D59F1"/>
    <w:rsid w:val="007E3000"/>
    <w:rsid w:val="007E4356"/>
    <w:rsid w:val="007E5E16"/>
    <w:rsid w:val="007F1731"/>
    <w:rsid w:val="007F1769"/>
    <w:rsid w:val="00804621"/>
    <w:rsid w:val="008170DD"/>
    <w:rsid w:val="00817105"/>
    <w:rsid w:val="008209A9"/>
    <w:rsid w:val="00827124"/>
    <w:rsid w:val="00833677"/>
    <w:rsid w:val="00840DDC"/>
    <w:rsid w:val="0084261B"/>
    <w:rsid w:val="00850EFA"/>
    <w:rsid w:val="00855123"/>
    <w:rsid w:val="00857621"/>
    <w:rsid w:val="00861EA5"/>
    <w:rsid w:val="008634F8"/>
    <w:rsid w:val="0086755E"/>
    <w:rsid w:val="008711A2"/>
    <w:rsid w:val="00880FF8"/>
    <w:rsid w:val="00882381"/>
    <w:rsid w:val="00883E00"/>
    <w:rsid w:val="00893DB6"/>
    <w:rsid w:val="008A070E"/>
    <w:rsid w:val="008A1CC0"/>
    <w:rsid w:val="008A3A2B"/>
    <w:rsid w:val="008A41B7"/>
    <w:rsid w:val="008A4901"/>
    <w:rsid w:val="008B2DD4"/>
    <w:rsid w:val="008C50ED"/>
    <w:rsid w:val="008C559F"/>
    <w:rsid w:val="008C6246"/>
    <w:rsid w:val="008C64B3"/>
    <w:rsid w:val="008C7415"/>
    <w:rsid w:val="008D19B8"/>
    <w:rsid w:val="008D210B"/>
    <w:rsid w:val="008D2A28"/>
    <w:rsid w:val="008D4259"/>
    <w:rsid w:val="008D7780"/>
    <w:rsid w:val="008D7E83"/>
    <w:rsid w:val="008E1CEC"/>
    <w:rsid w:val="008E37B5"/>
    <w:rsid w:val="008F1D49"/>
    <w:rsid w:val="008F2BE4"/>
    <w:rsid w:val="00900DC0"/>
    <w:rsid w:val="00904CBC"/>
    <w:rsid w:val="00911B6A"/>
    <w:rsid w:val="00912E5B"/>
    <w:rsid w:val="00922F19"/>
    <w:rsid w:val="009231E4"/>
    <w:rsid w:val="00923308"/>
    <w:rsid w:val="009240C5"/>
    <w:rsid w:val="00936B5A"/>
    <w:rsid w:val="009426D1"/>
    <w:rsid w:val="00945AA1"/>
    <w:rsid w:val="00951415"/>
    <w:rsid w:val="00953305"/>
    <w:rsid w:val="00954F80"/>
    <w:rsid w:val="00956FBE"/>
    <w:rsid w:val="009650C5"/>
    <w:rsid w:val="009652A8"/>
    <w:rsid w:val="00970206"/>
    <w:rsid w:val="00971A88"/>
    <w:rsid w:val="00973F12"/>
    <w:rsid w:val="00974C56"/>
    <w:rsid w:val="00975769"/>
    <w:rsid w:val="00981ACB"/>
    <w:rsid w:val="009868E9"/>
    <w:rsid w:val="0099487E"/>
    <w:rsid w:val="00994952"/>
    <w:rsid w:val="00996C71"/>
    <w:rsid w:val="009A0B7F"/>
    <w:rsid w:val="009A20A5"/>
    <w:rsid w:val="009C4413"/>
    <w:rsid w:val="009C6A00"/>
    <w:rsid w:val="009C7D67"/>
    <w:rsid w:val="009D4C8C"/>
    <w:rsid w:val="009D6FEC"/>
    <w:rsid w:val="009D71EF"/>
    <w:rsid w:val="009D7CEC"/>
    <w:rsid w:val="009E528A"/>
    <w:rsid w:val="009E591A"/>
    <w:rsid w:val="009F0DAD"/>
    <w:rsid w:val="009F727D"/>
    <w:rsid w:val="009F734F"/>
    <w:rsid w:val="009F7C58"/>
    <w:rsid w:val="00A0003A"/>
    <w:rsid w:val="00A034FC"/>
    <w:rsid w:val="00A0521D"/>
    <w:rsid w:val="00A1014A"/>
    <w:rsid w:val="00A10A69"/>
    <w:rsid w:val="00A16679"/>
    <w:rsid w:val="00A26409"/>
    <w:rsid w:val="00A27EA6"/>
    <w:rsid w:val="00A33EE4"/>
    <w:rsid w:val="00A429F3"/>
    <w:rsid w:val="00A44A90"/>
    <w:rsid w:val="00A45B44"/>
    <w:rsid w:val="00A53099"/>
    <w:rsid w:val="00A54B1C"/>
    <w:rsid w:val="00A55246"/>
    <w:rsid w:val="00A56D7D"/>
    <w:rsid w:val="00A614B4"/>
    <w:rsid w:val="00A63433"/>
    <w:rsid w:val="00A70291"/>
    <w:rsid w:val="00A735FA"/>
    <w:rsid w:val="00A76884"/>
    <w:rsid w:val="00A806BA"/>
    <w:rsid w:val="00A81596"/>
    <w:rsid w:val="00A92DF4"/>
    <w:rsid w:val="00A930BA"/>
    <w:rsid w:val="00AA3EE5"/>
    <w:rsid w:val="00AA7153"/>
    <w:rsid w:val="00AB4D46"/>
    <w:rsid w:val="00AB4D8A"/>
    <w:rsid w:val="00AB6D0F"/>
    <w:rsid w:val="00AB7594"/>
    <w:rsid w:val="00AB79EB"/>
    <w:rsid w:val="00AC2F10"/>
    <w:rsid w:val="00AC49FA"/>
    <w:rsid w:val="00AC7AE2"/>
    <w:rsid w:val="00AD032F"/>
    <w:rsid w:val="00AE4578"/>
    <w:rsid w:val="00AE6BAD"/>
    <w:rsid w:val="00AF28A1"/>
    <w:rsid w:val="00AF356F"/>
    <w:rsid w:val="00AF4E6A"/>
    <w:rsid w:val="00AF52AD"/>
    <w:rsid w:val="00B06439"/>
    <w:rsid w:val="00B102A5"/>
    <w:rsid w:val="00B1625A"/>
    <w:rsid w:val="00B2147F"/>
    <w:rsid w:val="00B2334D"/>
    <w:rsid w:val="00B328EC"/>
    <w:rsid w:val="00B339B7"/>
    <w:rsid w:val="00B342C2"/>
    <w:rsid w:val="00B37585"/>
    <w:rsid w:val="00B413BB"/>
    <w:rsid w:val="00B467E4"/>
    <w:rsid w:val="00B47BAA"/>
    <w:rsid w:val="00B54B86"/>
    <w:rsid w:val="00B552E4"/>
    <w:rsid w:val="00B55722"/>
    <w:rsid w:val="00B557FF"/>
    <w:rsid w:val="00B56A84"/>
    <w:rsid w:val="00B56ABA"/>
    <w:rsid w:val="00B57A95"/>
    <w:rsid w:val="00B6148A"/>
    <w:rsid w:val="00B62E08"/>
    <w:rsid w:val="00B6695C"/>
    <w:rsid w:val="00B739F9"/>
    <w:rsid w:val="00B756D2"/>
    <w:rsid w:val="00B80FFC"/>
    <w:rsid w:val="00B82907"/>
    <w:rsid w:val="00B82E0A"/>
    <w:rsid w:val="00B910A5"/>
    <w:rsid w:val="00B942E7"/>
    <w:rsid w:val="00B947FF"/>
    <w:rsid w:val="00B95676"/>
    <w:rsid w:val="00B97E0E"/>
    <w:rsid w:val="00BA3E0E"/>
    <w:rsid w:val="00BB2846"/>
    <w:rsid w:val="00BB3F15"/>
    <w:rsid w:val="00BB512E"/>
    <w:rsid w:val="00BB69C8"/>
    <w:rsid w:val="00BB7D8B"/>
    <w:rsid w:val="00BC04EB"/>
    <w:rsid w:val="00BC22CD"/>
    <w:rsid w:val="00BC34AC"/>
    <w:rsid w:val="00BC49E6"/>
    <w:rsid w:val="00BC670F"/>
    <w:rsid w:val="00BC6E44"/>
    <w:rsid w:val="00BD0C77"/>
    <w:rsid w:val="00BD0E39"/>
    <w:rsid w:val="00BD4E9F"/>
    <w:rsid w:val="00BE2B99"/>
    <w:rsid w:val="00BF0B34"/>
    <w:rsid w:val="00BF1043"/>
    <w:rsid w:val="00BF1A63"/>
    <w:rsid w:val="00BF2108"/>
    <w:rsid w:val="00BF4397"/>
    <w:rsid w:val="00BF4551"/>
    <w:rsid w:val="00C00264"/>
    <w:rsid w:val="00C02F12"/>
    <w:rsid w:val="00C076A7"/>
    <w:rsid w:val="00C1173A"/>
    <w:rsid w:val="00C14B0F"/>
    <w:rsid w:val="00C14BED"/>
    <w:rsid w:val="00C21AF9"/>
    <w:rsid w:val="00C24B0F"/>
    <w:rsid w:val="00C2697A"/>
    <w:rsid w:val="00C26DE2"/>
    <w:rsid w:val="00C302F3"/>
    <w:rsid w:val="00C3307F"/>
    <w:rsid w:val="00C373FD"/>
    <w:rsid w:val="00C44428"/>
    <w:rsid w:val="00C453E5"/>
    <w:rsid w:val="00C4617B"/>
    <w:rsid w:val="00C56421"/>
    <w:rsid w:val="00C57B1C"/>
    <w:rsid w:val="00C634B4"/>
    <w:rsid w:val="00C63C02"/>
    <w:rsid w:val="00C64674"/>
    <w:rsid w:val="00C77889"/>
    <w:rsid w:val="00C77E5D"/>
    <w:rsid w:val="00C91B99"/>
    <w:rsid w:val="00C96BC2"/>
    <w:rsid w:val="00CA3CCA"/>
    <w:rsid w:val="00CA6C60"/>
    <w:rsid w:val="00CB203D"/>
    <w:rsid w:val="00CB2616"/>
    <w:rsid w:val="00CB42E3"/>
    <w:rsid w:val="00CB498A"/>
    <w:rsid w:val="00CB77A2"/>
    <w:rsid w:val="00CB7CC5"/>
    <w:rsid w:val="00CC358D"/>
    <w:rsid w:val="00CC4DA8"/>
    <w:rsid w:val="00CC59DA"/>
    <w:rsid w:val="00CC7F33"/>
    <w:rsid w:val="00CD4050"/>
    <w:rsid w:val="00CD4A6D"/>
    <w:rsid w:val="00CD7950"/>
    <w:rsid w:val="00CE7F15"/>
    <w:rsid w:val="00D034D6"/>
    <w:rsid w:val="00D2048C"/>
    <w:rsid w:val="00D2182E"/>
    <w:rsid w:val="00D22954"/>
    <w:rsid w:val="00D22EAB"/>
    <w:rsid w:val="00D246F2"/>
    <w:rsid w:val="00D2649D"/>
    <w:rsid w:val="00D26CB5"/>
    <w:rsid w:val="00D30CA6"/>
    <w:rsid w:val="00D36135"/>
    <w:rsid w:val="00D41C97"/>
    <w:rsid w:val="00D52B09"/>
    <w:rsid w:val="00D62726"/>
    <w:rsid w:val="00D6684E"/>
    <w:rsid w:val="00D67EC0"/>
    <w:rsid w:val="00D7382B"/>
    <w:rsid w:val="00D83FBC"/>
    <w:rsid w:val="00D854F9"/>
    <w:rsid w:val="00D86D29"/>
    <w:rsid w:val="00D871DA"/>
    <w:rsid w:val="00D90945"/>
    <w:rsid w:val="00D94989"/>
    <w:rsid w:val="00D94EA4"/>
    <w:rsid w:val="00DA24A9"/>
    <w:rsid w:val="00DA64C6"/>
    <w:rsid w:val="00DB0A90"/>
    <w:rsid w:val="00DC172B"/>
    <w:rsid w:val="00DC3173"/>
    <w:rsid w:val="00DC5A46"/>
    <w:rsid w:val="00DC7FF8"/>
    <w:rsid w:val="00DD085B"/>
    <w:rsid w:val="00DD5899"/>
    <w:rsid w:val="00DD5CA3"/>
    <w:rsid w:val="00DD6749"/>
    <w:rsid w:val="00DE1427"/>
    <w:rsid w:val="00DE176C"/>
    <w:rsid w:val="00DE209A"/>
    <w:rsid w:val="00DE27AF"/>
    <w:rsid w:val="00DE64B3"/>
    <w:rsid w:val="00DF2658"/>
    <w:rsid w:val="00DF6999"/>
    <w:rsid w:val="00DF7DD1"/>
    <w:rsid w:val="00E05DD1"/>
    <w:rsid w:val="00E102E0"/>
    <w:rsid w:val="00E234CF"/>
    <w:rsid w:val="00E23C83"/>
    <w:rsid w:val="00E242F8"/>
    <w:rsid w:val="00E26E3F"/>
    <w:rsid w:val="00E30E93"/>
    <w:rsid w:val="00E34498"/>
    <w:rsid w:val="00E345C4"/>
    <w:rsid w:val="00E3486B"/>
    <w:rsid w:val="00E36661"/>
    <w:rsid w:val="00E36A90"/>
    <w:rsid w:val="00E4167D"/>
    <w:rsid w:val="00E42758"/>
    <w:rsid w:val="00E444A3"/>
    <w:rsid w:val="00E4535D"/>
    <w:rsid w:val="00E54225"/>
    <w:rsid w:val="00E564A7"/>
    <w:rsid w:val="00E6103A"/>
    <w:rsid w:val="00E73747"/>
    <w:rsid w:val="00E750F1"/>
    <w:rsid w:val="00E75D27"/>
    <w:rsid w:val="00E75F8D"/>
    <w:rsid w:val="00E82590"/>
    <w:rsid w:val="00E84291"/>
    <w:rsid w:val="00E84C9D"/>
    <w:rsid w:val="00E84EC8"/>
    <w:rsid w:val="00E85CB9"/>
    <w:rsid w:val="00E8652D"/>
    <w:rsid w:val="00E86654"/>
    <w:rsid w:val="00E92B8A"/>
    <w:rsid w:val="00E9304D"/>
    <w:rsid w:val="00E956C2"/>
    <w:rsid w:val="00EA310F"/>
    <w:rsid w:val="00EA7D98"/>
    <w:rsid w:val="00EB57F5"/>
    <w:rsid w:val="00EC06F8"/>
    <w:rsid w:val="00EC4EB9"/>
    <w:rsid w:val="00EC512C"/>
    <w:rsid w:val="00ED1E67"/>
    <w:rsid w:val="00ED4EB5"/>
    <w:rsid w:val="00EE0271"/>
    <w:rsid w:val="00EE6733"/>
    <w:rsid w:val="00EF35F9"/>
    <w:rsid w:val="00EF4440"/>
    <w:rsid w:val="00F029F6"/>
    <w:rsid w:val="00F02F04"/>
    <w:rsid w:val="00F0519F"/>
    <w:rsid w:val="00F05F04"/>
    <w:rsid w:val="00F10186"/>
    <w:rsid w:val="00F106DA"/>
    <w:rsid w:val="00F10CB2"/>
    <w:rsid w:val="00F13073"/>
    <w:rsid w:val="00F22D91"/>
    <w:rsid w:val="00F23044"/>
    <w:rsid w:val="00F32DE7"/>
    <w:rsid w:val="00F34F3A"/>
    <w:rsid w:val="00F3668F"/>
    <w:rsid w:val="00F40A4D"/>
    <w:rsid w:val="00F47DD7"/>
    <w:rsid w:val="00F54459"/>
    <w:rsid w:val="00F553AA"/>
    <w:rsid w:val="00F57443"/>
    <w:rsid w:val="00F57A3D"/>
    <w:rsid w:val="00F60922"/>
    <w:rsid w:val="00F65D9F"/>
    <w:rsid w:val="00F66557"/>
    <w:rsid w:val="00F66C4C"/>
    <w:rsid w:val="00F7369D"/>
    <w:rsid w:val="00F76124"/>
    <w:rsid w:val="00F77F10"/>
    <w:rsid w:val="00F924A3"/>
    <w:rsid w:val="00F93949"/>
    <w:rsid w:val="00F97CB1"/>
    <w:rsid w:val="00FA09F1"/>
    <w:rsid w:val="00FA14F1"/>
    <w:rsid w:val="00FA2015"/>
    <w:rsid w:val="00FA4D00"/>
    <w:rsid w:val="00FA559A"/>
    <w:rsid w:val="00FA7D5E"/>
    <w:rsid w:val="00FB2075"/>
    <w:rsid w:val="00FC028E"/>
    <w:rsid w:val="00FD61FB"/>
    <w:rsid w:val="00FE34F6"/>
    <w:rsid w:val="00FE58F3"/>
    <w:rsid w:val="00FF0AE0"/>
    <w:rsid w:val="00FF0E80"/>
    <w:rsid w:val="00FF2BD8"/>
    <w:rsid w:val="00FF36C3"/>
    <w:rsid w:val="02BFA104"/>
    <w:rsid w:val="03F4FF43"/>
    <w:rsid w:val="0843E8C8"/>
    <w:rsid w:val="0DC577C8"/>
    <w:rsid w:val="14DADD6F"/>
    <w:rsid w:val="1E8D1ABA"/>
    <w:rsid w:val="479D6E26"/>
    <w:rsid w:val="4B87F840"/>
    <w:rsid w:val="5E59D196"/>
    <w:rsid w:val="7528E5E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862D3"/>
  <w15:docId w15:val="{EFE0357F-EF50-4971-9744-6E429471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A73"/>
    <w:pPr>
      <w:spacing w:after="0" w:line="240" w:lineRule="auto"/>
      <w:contextualSpacing/>
    </w:pPr>
    <w:rPr>
      <w:rFonts w:ascii="Montserrat" w:hAnsi="Montserrat"/>
      <w:color w:val="0A1C16"/>
      <w:sz w:val="20"/>
    </w:rPr>
  </w:style>
  <w:style w:type="paragraph" w:styleId="Heading1">
    <w:name w:val="heading 1"/>
    <w:basedOn w:val="Normal"/>
    <w:next w:val="Normal"/>
    <w:link w:val="Heading1Char"/>
    <w:uiPriority w:val="9"/>
    <w:semiHidden/>
    <w:qFormat/>
    <w:rsid w:val="00420EFB"/>
    <w:pPr>
      <w:keepNext/>
      <w:keepLines/>
      <w:outlineLvl w:val="0"/>
    </w:pPr>
    <w:rPr>
      <w:rFonts w:eastAsiaTheme="majorEastAsia" w:cstheme="majorBidi"/>
      <w:color w:val="185C46"/>
      <w:sz w:val="28"/>
      <w:szCs w:val="32"/>
    </w:rPr>
  </w:style>
  <w:style w:type="paragraph" w:styleId="Heading2">
    <w:name w:val="heading 2"/>
    <w:basedOn w:val="Normal"/>
    <w:next w:val="Normal"/>
    <w:link w:val="Heading2Char"/>
    <w:uiPriority w:val="9"/>
    <w:unhideWhenUsed/>
    <w:qFormat/>
    <w:rsid w:val="000C47E2"/>
    <w:pPr>
      <w:keepNext/>
      <w:keepLines/>
      <w:shd w:val="clear" w:color="auto" w:fill="ECF8F3"/>
      <w:jc w:val="center"/>
      <w:outlineLvl w:val="1"/>
    </w:pPr>
    <w:rPr>
      <w:rFonts w:eastAsiaTheme="majorEastAsia" w:cstheme="majorBidi"/>
      <w:color w:val="185C46"/>
      <w:sz w:val="36"/>
      <w:szCs w:val="36"/>
    </w:rPr>
  </w:style>
  <w:style w:type="paragraph" w:styleId="Heading3">
    <w:name w:val="heading 3"/>
    <w:basedOn w:val="Heading1"/>
    <w:next w:val="Normal"/>
    <w:link w:val="Heading3Char"/>
    <w:uiPriority w:val="9"/>
    <w:unhideWhenUsed/>
    <w:qFormat/>
    <w:rsid w:val="00F54459"/>
    <w:pPr>
      <w:numPr>
        <w:numId w:val="6"/>
      </w:numPr>
      <w:outlineLvl w:val="2"/>
    </w:pPr>
    <w:rPr>
      <w:rFonts w:ascii="Times New Roman" w:hAnsi="Times New Roman"/>
      <w:color w:val="000000" w:themeColor="text1"/>
    </w:rPr>
  </w:style>
  <w:style w:type="paragraph" w:styleId="Heading4">
    <w:name w:val="heading 4"/>
    <w:basedOn w:val="Normal"/>
    <w:next w:val="Normal"/>
    <w:link w:val="Heading4Char"/>
    <w:uiPriority w:val="9"/>
    <w:unhideWhenUsed/>
    <w:qFormat/>
    <w:rsid w:val="00163FA1"/>
    <w:pPr>
      <w:keepNext/>
      <w:keepLines/>
      <w:outlineLvl w:val="3"/>
    </w:pPr>
    <w:rPr>
      <w:rFonts w:eastAsiaTheme="majorEastAsia" w:cstheme="majorBidi"/>
      <w:b/>
      <w:color w:val="217A5E"/>
      <w:sz w:val="24"/>
    </w:rPr>
  </w:style>
  <w:style w:type="paragraph" w:styleId="Heading5">
    <w:name w:val="heading 5"/>
    <w:basedOn w:val="Normal"/>
    <w:next w:val="Normal"/>
    <w:link w:val="Heading5Char"/>
    <w:uiPriority w:val="9"/>
    <w:semiHidden/>
    <w:unhideWhenUsed/>
    <w:qFormat/>
    <w:rsid w:val="008C50ED"/>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8C50ED"/>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C50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50E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8C50E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EFB"/>
    <w:rPr>
      <w:rFonts w:ascii="Tahoma" w:eastAsiaTheme="majorEastAsia" w:hAnsi="Tahoma" w:cstheme="majorBidi"/>
      <w:color w:val="185C46"/>
      <w:sz w:val="28"/>
      <w:szCs w:val="32"/>
    </w:rPr>
  </w:style>
  <w:style w:type="character" w:customStyle="1" w:styleId="Heading2Char">
    <w:name w:val="Heading 2 Char"/>
    <w:basedOn w:val="DefaultParagraphFont"/>
    <w:link w:val="Heading2"/>
    <w:uiPriority w:val="9"/>
    <w:rsid w:val="000C47E2"/>
    <w:rPr>
      <w:rFonts w:ascii="Montserrat" w:eastAsiaTheme="majorEastAsia" w:hAnsi="Montserrat" w:cstheme="majorBidi"/>
      <w:color w:val="185C46"/>
      <w:sz w:val="36"/>
      <w:szCs w:val="36"/>
      <w:shd w:val="clear" w:color="auto" w:fill="ECF8F3"/>
    </w:rPr>
  </w:style>
  <w:style w:type="paragraph" w:customStyle="1" w:styleId="lead">
    <w:name w:val="lead"/>
    <w:basedOn w:val="Normal"/>
    <w:rsid w:val="00145730"/>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li">
    <w:name w:val="li"/>
    <w:basedOn w:val="Normal"/>
    <w:rsid w:val="00145730"/>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ld">
    <w:name w:val="bold"/>
    <w:basedOn w:val="Normal"/>
    <w:rsid w:val="0014573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F54459"/>
    <w:rPr>
      <w:rFonts w:ascii="Times New Roman" w:eastAsiaTheme="majorEastAsia" w:hAnsi="Times New Roman" w:cstheme="majorBidi"/>
      <w:color w:val="000000" w:themeColor="text1"/>
      <w:sz w:val="28"/>
      <w:szCs w:val="32"/>
    </w:rPr>
  </w:style>
  <w:style w:type="character" w:customStyle="1" w:styleId="Heading4Char">
    <w:name w:val="Heading 4 Char"/>
    <w:basedOn w:val="DefaultParagraphFont"/>
    <w:link w:val="Heading4"/>
    <w:uiPriority w:val="9"/>
    <w:rsid w:val="00163FA1"/>
    <w:rPr>
      <w:rFonts w:ascii="Tahoma" w:eastAsiaTheme="majorEastAsia" w:hAnsi="Tahoma" w:cstheme="majorBidi"/>
      <w:b/>
      <w:color w:val="217A5E"/>
      <w:sz w:val="24"/>
    </w:rPr>
  </w:style>
  <w:style w:type="paragraph" w:styleId="Title">
    <w:name w:val="Title"/>
    <w:basedOn w:val="Normal"/>
    <w:next w:val="Normal"/>
    <w:link w:val="TitleChar"/>
    <w:uiPriority w:val="10"/>
    <w:qFormat/>
    <w:rsid w:val="00F54459"/>
    <w:pPr>
      <w:shd w:val="clear" w:color="auto" w:fill="279A76"/>
      <w:jc w:val="center"/>
    </w:pPr>
    <w:rPr>
      <w:rFonts w:ascii="Times New Roman" w:eastAsia="MS Mincho" w:hAnsi="Times New Roman" w:cs="Times New Roman"/>
      <w:color w:val="000000" w:themeColor="text1"/>
      <w:sz w:val="36"/>
      <w:szCs w:val="36"/>
      <w:lang w:val="en-GB"/>
    </w:rPr>
  </w:style>
  <w:style w:type="character" w:customStyle="1" w:styleId="TitleChar">
    <w:name w:val="Title Char"/>
    <w:basedOn w:val="DefaultParagraphFont"/>
    <w:link w:val="Title"/>
    <w:uiPriority w:val="10"/>
    <w:rsid w:val="00F54459"/>
    <w:rPr>
      <w:rFonts w:ascii="Times New Roman" w:eastAsia="MS Mincho" w:hAnsi="Times New Roman" w:cs="Times New Roman"/>
      <w:color w:val="000000" w:themeColor="text1"/>
      <w:sz w:val="36"/>
      <w:szCs w:val="36"/>
      <w:shd w:val="clear" w:color="auto" w:fill="279A76"/>
      <w:lang w:val="en-GB"/>
    </w:rPr>
  </w:style>
  <w:style w:type="paragraph" w:styleId="BalloonText">
    <w:name w:val="Balloon Text"/>
    <w:basedOn w:val="Normal"/>
    <w:link w:val="BalloonTextChar"/>
    <w:uiPriority w:val="99"/>
    <w:semiHidden/>
    <w:unhideWhenUsed/>
    <w:rsid w:val="003245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597"/>
    <w:rPr>
      <w:rFonts w:ascii="Segoe UI" w:hAnsi="Segoe UI" w:cs="Segoe UI"/>
      <w:color w:val="0A1C16"/>
      <w:sz w:val="18"/>
      <w:szCs w:val="18"/>
    </w:rPr>
  </w:style>
  <w:style w:type="table" w:styleId="TableGrid">
    <w:name w:val="Table Grid"/>
    <w:basedOn w:val="TableNormal"/>
    <w:uiPriority w:val="39"/>
    <w:rsid w:val="006A3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7B65B0"/>
    <w:pPr>
      <w:pBdr>
        <w:top w:val="single" w:sz="4" w:space="10" w:color="30B88E"/>
        <w:bottom w:val="single" w:sz="4" w:space="10" w:color="30B88E"/>
      </w:pBdr>
      <w:shd w:val="clear" w:color="auto" w:fill="92D2BD"/>
      <w:spacing w:before="200" w:after="200"/>
      <w:ind w:left="862" w:right="862"/>
    </w:pPr>
    <w:rPr>
      <w:iCs/>
      <w:color w:val="113B2D"/>
    </w:rPr>
  </w:style>
  <w:style w:type="character" w:customStyle="1" w:styleId="IntenseQuoteChar">
    <w:name w:val="Intense Quote Char"/>
    <w:basedOn w:val="DefaultParagraphFont"/>
    <w:link w:val="IntenseQuote"/>
    <w:uiPriority w:val="30"/>
    <w:rsid w:val="007B65B0"/>
    <w:rPr>
      <w:rFonts w:ascii="Tahoma" w:hAnsi="Tahoma"/>
      <w:iCs/>
      <w:color w:val="113B2D"/>
      <w:sz w:val="20"/>
      <w:shd w:val="clear" w:color="auto" w:fill="92D2BD"/>
    </w:rPr>
  </w:style>
  <w:style w:type="paragraph" w:styleId="ListParagraph">
    <w:name w:val="List Paragraph"/>
    <w:basedOn w:val="Normal"/>
    <w:uiPriority w:val="34"/>
    <w:qFormat/>
    <w:rsid w:val="001E1092"/>
    <w:pPr>
      <w:numPr>
        <w:ilvl w:val="1"/>
        <w:numId w:val="9"/>
      </w:numPr>
    </w:pPr>
  </w:style>
  <w:style w:type="paragraph" w:styleId="Header">
    <w:name w:val="header"/>
    <w:basedOn w:val="Normal"/>
    <w:link w:val="HeaderChar"/>
    <w:uiPriority w:val="99"/>
    <w:unhideWhenUsed/>
    <w:rsid w:val="007B0BE0"/>
    <w:pPr>
      <w:tabs>
        <w:tab w:val="center" w:pos="4513"/>
        <w:tab w:val="right" w:pos="9026"/>
      </w:tabs>
    </w:pPr>
  </w:style>
  <w:style w:type="character" w:customStyle="1" w:styleId="HeaderChar">
    <w:name w:val="Header Char"/>
    <w:basedOn w:val="DefaultParagraphFont"/>
    <w:link w:val="Header"/>
    <w:uiPriority w:val="99"/>
    <w:rsid w:val="007B0BE0"/>
    <w:rPr>
      <w:rFonts w:ascii="Tahoma" w:hAnsi="Tahoma"/>
      <w:color w:val="0A1C16"/>
      <w:sz w:val="20"/>
    </w:rPr>
  </w:style>
  <w:style w:type="paragraph" w:styleId="Footer">
    <w:name w:val="footer"/>
    <w:basedOn w:val="Normal"/>
    <w:link w:val="FooterChar"/>
    <w:uiPriority w:val="99"/>
    <w:unhideWhenUsed/>
    <w:rsid w:val="007B0BE0"/>
    <w:pPr>
      <w:tabs>
        <w:tab w:val="center" w:pos="4513"/>
        <w:tab w:val="right" w:pos="9026"/>
      </w:tabs>
    </w:pPr>
  </w:style>
  <w:style w:type="character" w:customStyle="1" w:styleId="FooterChar">
    <w:name w:val="Footer Char"/>
    <w:basedOn w:val="DefaultParagraphFont"/>
    <w:link w:val="Footer"/>
    <w:uiPriority w:val="99"/>
    <w:rsid w:val="007B0BE0"/>
    <w:rPr>
      <w:rFonts w:ascii="Tahoma" w:hAnsi="Tahoma"/>
      <w:color w:val="0A1C16"/>
      <w:sz w:val="20"/>
    </w:rPr>
  </w:style>
  <w:style w:type="character" w:styleId="Hyperlink">
    <w:name w:val="Hyperlink"/>
    <w:basedOn w:val="DefaultParagraphFont"/>
    <w:uiPriority w:val="99"/>
    <w:unhideWhenUsed/>
    <w:rsid w:val="000F2149"/>
    <w:rPr>
      <w:color w:val="0563C1" w:themeColor="hyperlink"/>
      <w:u w:val="single"/>
    </w:rPr>
  </w:style>
  <w:style w:type="character" w:customStyle="1" w:styleId="UnresolvedMention1">
    <w:name w:val="Unresolved Mention1"/>
    <w:basedOn w:val="DefaultParagraphFont"/>
    <w:uiPriority w:val="99"/>
    <w:semiHidden/>
    <w:unhideWhenUsed/>
    <w:rsid w:val="000F2149"/>
    <w:rPr>
      <w:color w:val="605E5C"/>
      <w:shd w:val="clear" w:color="auto" w:fill="E1DFDD"/>
    </w:rPr>
  </w:style>
  <w:style w:type="character" w:styleId="CommentReference">
    <w:name w:val="annotation reference"/>
    <w:basedOn w:val="DefaultParagraphFont"/>
    <w:uiPriority w:val="99"/>
    <w:semiHidden/>
    <w:unhideWhenUsed/>
    <w:rsid w:val="00BF1A63"/>
    <w:rPr>
      <w:sz w:val="16"/>
      <w:szCs w:val="16"/>
    </w:rPr>
  </w:style>
  <w:style w:type="paragraph" w:styleId="CommentText">
    <w:name w:val="annotation text"/>
    <w:basedOn w:val="Normal"/>
    <w:link w:val="CommentTextChar"/>
    <w:uiPriority w:val="99"/>
    <w:semiHidden/>
    <w:unhideWhenUsed/>
    <w:rsid w:val="00BF1A63"/>
    <w:rPr>
      <w:szCs w:val="20"/>
    </w:rPr>
  </w:style>
  <w:style w:type="character" w:customStyle="1" w:styleId="CommentTextChar">
    <w:name w:val="Comment Text Char"/>
    <w:basedOn w:val="DefaultParagraphFont"/>
    <w:link w:val="CommentText"/>
    <w:uiPriority w:val="99"/>
    <w:semiHidden/>
    <w:rsid w:val="00BF1A63"/>
    <w:rPr>
      <w:rFonts w:ascii="Tahoma" w:hAnsi="Tahoma"/>
      <w:color w:val="0A1C16"/>
      <w:sz w:val="20"/>
      <w:szCs w:val="20"/>
    </w:rPr>
  </w:style>
  <w:style w:type="paragraph" w:styleId="CommentSubject">
    <w:name w:val="annotation subject"/>
    <w:basedOn w:val="CommentText"/>
    <w:next w:val="CommentText"/>
    <w:link w:val="CommentSubjectChar"/>
    <w:uiPriority w:val="99"/>
    <w:semiHidden/>
    <w:unhideWhenUsed/>
    <w:rsid w:val="00BF1A63"/>
    <w:rPr>
      <w:b/>
      <w:bCs/>
    </w:rPr>
  </w:style>
  <w:style w:type="character" w:customStyle="1" w:styleId="CommentSubjectChar">
    <w:name w:val="Comment Subject Char"/>
    <w:basedOn w:val="CommentTextChar"/>
    <w:link w:val="CommentSubject"/>
    <w:uiPriority w:val="99"/>
    <w:semiHidden/>
    <w:rsid w:val="00BF1A63"/>
    <w:rPr>
      <w:rFonts w:ascii="Tahoma" w:hAnsi="Tahoma"/>
      <w:b/>
      <w:bCs/>
      <w:color w:val="0A1C16"/>
      <w:sz w:val="20"/>
      <w:szCs w:val="20"/>
    </w:rPr>
  </w:style>
  <w:style w:type="character" w:customStyle="1" w:styleId="normaltextrun">
    <w:name w:val="normaltextrun"/>
    <w:basedOn w:val="DefaultParagraphFont"/>
    <w:rsid w:val="00682C85"/>
  </w:style>
  <w:style w:type="character" w:customStyle="1" w:styleId="Heading5Char">
    <w:name w:val="Heading 5 Char"/>
    <w:basedOn w:val="DefaultParagraphFont"/>
    <w:link w:val="Heading5"/>
    <w:uiPriority w:val="9"/>
    <w:semiHidden/>
    <w:rsid w:val="008C50ED"/>
    <w:rPr>
      <w:rFonts w:asciiTheme="majorHAnsi" w:eastAsiaTheme="majorEastAsia" w:hAnsiTheme="majorHAnsi" w:cstheme="majorBidi"/>
      <w:color w:val="1F3763" w:themeColor="accent1" w:themeShade="7F"/>
      <w:sz w:val="20"/>
    </w:rPr>
  </w:style>
  <w:style w:type="character" w:customStyle="1" w:styleId="Heading6Char">
    <w:name w:val="Heading 6 Char"/>
    <w:basedOn w:val="DefaultParagraphFont"/>
    <w:link w:val="Heading6"/>
    <w:uiPriority w:val="9"/>
    <w:semiHidden/>
    <w:rsid w:val="008C50ED"/>
    <w:rPr>
      <w:rFonts w:asciiTheme="majorHAnsi" w:eastAsiaTheme="majorEastAsia" w:hAnsiTheme="majorHAnsi" w:cstheme="majorBidi"/>
      <w:i/>
      <w:iCs/>
      <w:color w:val="1F3763" w:themeColor="accent1" w:themeShade="7F"/>
      <w:sz w:val="20"/>
    </w:rPr>
  </w:style>
  <w:style w:type="character" w:customStyle="1" w:styleId="Heading7Char">
    <w:name w:val="Heading 7 Char"/>
    <w:basedOn w:val="DefaultParagraphFont"/>
    <w:link w:val="Heading7"/>
    <w:uiPriority w:val="9"/>
    <w:semiHidden/>
    <w:rsid w:val="008C50E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8C50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50E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62058"/>
    <w:pPr>
      <w:spacing w:after="0" w:line="240" w:lineRule="auto"/>
    </w:pPr>
    <w:rPr>
      <w:rFonts w:ascii="Tahoma" w:hAnsi="Tahoma"/>
      <w:color w:val="0A1C16"/>
      <w:sz w:val="20"/>
    </w:rPr>
  </w:style>
  <w:style w:type="character" w:customStyle="1" w:styleId="UnresolvedMention2">
    <w:name w:val="Unresolved Mention2"/>
    <w:basedOn w:val="DefaultParagraphFont"/>
    <w:uiPriority w:val="99"/>
    <w:semiHidden/>
    <w:unhideWhenUsed/>
    <w:rsid w:val="00D94989"/>
    <w:rPr>
      <w:color w:val="605E5C"/>
      <w:shd w:val="clear" w:color="auto" w:fill="E1DFDD"/>
    </w:rPr>
  </w:style>
  <w:style w:type="character" w:styleId="FollowedHyperlink">
    <w:name w:val="FollowedHyperlink"/>
    <w:basedOn w:val="DefaultParagraphFont"/>
    <w:uiPriority w:val="99"/>
    <w:semiHidden/>
    <w:unhideWhenUsed/>
    <w:rsid w:val="008D19B8"/>
    <w:rPr>
      <w:color w:val="954F72" w:themeColor="followedHyperlink"/>
      <w:u w:val="single"/>
    </w:rPr>
  </w:style>
  <w:style w:type="character" w:styleId="UnresolvedMention">
    <w:name w:val="Unresolved Mention"/>
    <w:basedOn w:val="DefaultParagraphFont"/>
    <w:uiPriority w:val="99"/>
    <w:semiHidden/>
    <w:unhideWhenUsed/>
    <w:rsid w:val="001D75CC"/>
    <w:rPr>
      <w:color w:val="605E5C"/>
      <w:shd w:val="clear" w:color="auto" w:fill="E1DFDD"/>
    </w:rPr>
  </w:style>
  <w:style w:type="paragraph" w:customStyle="1" w:styleId="MediumGrid1-Accent21">
    <w:name w:val="Medium Grid 1 - Accent 21"/>
    <w:basedOn w:val="Normal"/>
    <w:uiPriority w:val="34"/>
    <w:qFormat/>
    <w:rsid w:val="00CB2616"/>
    <w:pPr>
      <w:ind w:left="720"/>
    </w:pPr>
    <w:rPr>
      <w:rFonts w:eastAsia="MS Mincho" w:cs="Times New Roman"/>
      <w:color w:val="auto"/>
      <w:sz w:val="22"/>
      <w:szCs w:val="24"/>
      <w:lang w:val="en-US"/>
    </w:rPr>
  </w:style>
  <w:style w:type="paragraph" w:styleId="PlainText">
    <w:name w:val="Plain Text"/>
    <w:basedOn w:val="Normal"/>
    <w:link w:val="PlainTextChar"/>
    <w:rsid w:val="00B102A5"/>
    <w:pPr>
      <w:spacing w:before="40" w:after="40"/>
    </w:pPr>
    <w:rPr>
      <w:rFonts w:ascii="Book Antiqua" w:eastAsia="Times New Roman" w:hAnsi="Book Antiqua" w:cs="Times New Roman"/>
      <w:color w:val="auto"/>
      <w:szCs w:val="20"/>
      <w:lang w:eastAsia="x-none"/>
    </w:rPr>
  </w:style>
  <w:style w:type="character" w:customStyle="1" w:styleId="PlainTextChar">
    <w:name w:val="Plain Text Char"/>
    <w:basedOn w:val="DefaultParagraphFont"/>
    <w:link w:val="PlainText"/>
    <w:rsid w:val="00B102A5"/>
    <w:rPr>
      <w:rFonts w:ascii="Book Antiqua" w:eastAsia="Times New Roman" w:hAnsi="Book Antiqua" w:cs="Times New Roman"/>
      <w:sz w:val="20"/>
      <w:szCs w:val="20"/>
      <w:lang w:eastAsia="x-none"/>
    </w:rPr>
  </w:style>
  <w:style w:type="paragraph" w:styleId="Quote">
    <w:name w:val="Quote"/>
    <w:basedOn w:val="Normal"/>
    <w:next w:val="Normal"/>
    <w:link w:val="QuoteChar"/>
    <w:uiPriority w:val="29"/>
    <w:qFormat/>
    <w:rsid w:val="008A070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070E"/>
    <w:rPr>
      <w:rFonts w:ascii="Montserrat" w:hAnsi="Montserrat"/>
      <w:i/>
      <w:iCs/>
      <w:color w:val="404040" w:themeColor="text1" w:themeTint="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2929">
      <w:bodyDiv w:val="1"/>
      <w:marLeft w:val="0"/>
      <w:marRight w:val="0"/>
      <w:marTop w:val="0"/>
      <w:marBottom w:val="0"/>
      <w:divBdr>
        <w:top w:val="none" w:sz="0" w:space="0" w:color="auto"/>
        <w:left w:val="none" w:sz="0" w:space="0" w:color="auto"/>
        <w:bottom w:val="none" w:sz="0" w:space="0" w:color="auto"/>
        <w:right w:val="none" w:sz="0" w:space="0" w:color="auto"/>
      </w:divBdr>
      <w:divsChild>
        <w:div w:id="124394221">
          <w:marLeft w:val="0"/>
          <w:marRight w:val="0"/>
          <w:marTop w:val="0"/>
          <w:marBottom w:val="0"/>
          <w:divBdr>
            <w:top w:val="none" w:sz="0" w:space="0" w:color="auto"/>
            <w:left w:val="none" w:sz="0" w:space="0" w:color="auto"/>
            <w:bottom w:val="none" w:sz="0" w:space="0" w:color="auto"/>
            <w:right w:val="none" w:sz="0" w:space="0" w:color="auto"/>
          </w:divBdr>
        </w:div>
      </w:divsChild>
    </w:div>
    <w:div w:id="897517239">
      <w:bodyDiv w:val="1"/>
      <w:marLeft w:val="0"/>
      <w:marRight w:val="0"/>
      <w:marTop w:val="0"/>
      <w:marBottom w:val="0"/>
      <w:divBdr>
        <w:top w:val="none" w:sz="0" w:space="0" w:color="auto"/>
        <w:left w:val="none" w:sz="0" w:space="0" w:color="auto"/>
        <w:bottom w:val="none" w:sz="0" w:space="0" w:color="auto"/>
        <w:right w:val="none" w:sz="0" w:space="0" w:color="auto"/>
      </w:divBdr>
    </w:div>
    <w:div w:id="1021515502">
      <w:bodyDiv w:val="1"/>
      <w:marLeft w:val="0"/>
      <w:marRight w:val="0"/>
      <w:marTop w:val="0"/>
      <w:marBottom w:val="0"/>
      <w:divBdr>
        <w:top w:val="none" w:sz="0" w:space="0" w:color="auto"/>
        <w:left w:val="none" w:sz="0" w:space="0" w:color="auto"/>
        <w:bottom w:val="none" w:sz="0" w:space="0" w:color="auto"/>
        <w:right w:val="none" w:sz="0" w:space="0" w:color="auto"/>
      </w:divBdr>
    </w:div>
    <w:div w:id="1347515608">
      <w:bodyDiv w:val="1"/>
      <w:marLeft w:val="0"/>
      <w:marRight w:val="0"/>
      <w:marTop w:val="0"/>
      <w:marBottom w:val="0"/>
      <w:divBdr>
        <w:top w:val="none" w:sz="0" w:space="0" w:color="auto"/>
        <w:left w:val="none" w:sz="0" w:space="0" w:color="auto"/>
        <w:bottom w:val="none" w:sz="0" w:space="0" w:color="auto"/>
        <w:right w:val="none" w:sz="0" w:space="0" w:color="auto"/>
      </w:divBdr>
    </w:div>
    <w:div w:id="194919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2"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9D2E13-F1AB-44E6-8C43-A4611774D078}">
  <we:reference id="wa200004774" version="1.7.0.0" store="en-AU" storeType="OMEX"/>
  <we:alternateReferences>
    <we:reference id="wa200004774" version="1.7.0.0" store="" storeType="OMEX"/>
  </we:alternateReferences>
  <we:properties>
    <we:property name="documentId" value="&quot;dc17d54c-d4a4-46e3-a304-57bac2614d61&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38a93ea-d041-48c6-b8e1-0d13f9ba299c" xsi:nil="true"/>
    <SharedWithUsers xmlns="c14915e0-dc42-44e0-9123-9d4e67938d4f">
      <UserInfo>
        <DisplayName>Kathy Richardson</DisplayName>
        <AccountId>13</AccountId>
        <AccountType/>
      </UserInfo>
      <UserInfo>
        <DisplayName>Matthew Schulz</DisplayName>
        <AccountId>29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B60B202FE37C4299902DFC739AF77E" ma:contentTypeVersion="13" ma:contentTypeDescription="Create a new document." ma:contentTypeScope="" ma:versionID="55ce497fdcad7139678050bef600129d">
  <xsd:schema xmlns:xsd="http://www.w3.org/2001/XMLSchema" xmlns:xs="http://www.w3.org/2001/XMLSchema" xmlns:p="http://schemas.microsoft.com/office/2006/metadata/properties" xmlns:ns2="038a93ea-d041-48c6-b8e1-0d13f9ba299c" xmlns:ns3="c14915e0-dc42-44e0-9123-9d4e67938d4f" targetNamespace="http://schemas.microsoft.com/office/2006/metadata/properties" ma:root="true" ma:fieldsID="799fb6e9da0bc1d3b4d71eb054c57fb8" ns2:_="" ns3:_="">
    <xsd:import namespace="038a93ea-d041-48c6-b8e1-0d13f9ba299c"/>
    <xsd:import namespace="c14915e0-dc42-44e0-9123-9d4e67938d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a93ea-d041-48c6-b8e1-0d13f9ba2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915e0-dc42-44e0-9123-9d4e67938d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0E73D-5B23-41EA-A481-AFC87B979795}">
  <ds:schemaRefs>
    <ds:schemaRef ds:uri="http://schemas.microsoft.com/office/2006/metadata/properties"/>
    <ds:schemaRef ds:uri="http://schemas.microsoft.com/office/infopath/2007/PartnerControls"/>
    <ds:schemaRef ds:uri="038a93ea-d041-48c6-b8e1-0d13f9ba299c"/>
    <ds:schemaRef ds:uri="c14915e0-dc42-44e0-9123-9d4e67938d4f"/>
  </ds:schemaRefs>
</ds:datastoreItem>
</file>

<file path=customXml/itemProps2.xml><?xml version="1.0" encoding="utf-8"?>
<ds:datastoreItem xmlns:ds="http://schemas.openxmlformats.org/officeDocument/2006/customXml" ds:itemID="{28B26A88-C404-4DFC-A0E8-9B6D53F3213A}">
  <ds:schemaRefs>
    <ds:schemaRef ds:uri="http://schemas.microsoft.com/sharepoint/v3/contenttype/forms"/>
  </ds:schemaRefs>
</ds:datastoreItem>
</file>

<file path=customXml/itemProps3.xml><?xml version="1.0" encoding="utf-8"?>
<ds:datastoreItem xmlns:ds="http://schemas.openxmlformats.org/officeDocument/2006/customXml" ds:itemID="{E5EF8139-9BDB-4A99-909D-EF73BC3D2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a93ea-d041-48c6-b8e1-0d13f9ba299c"/>
    <ds:schemaRef ds:uri="c14915e0-dc42-44e0-9123-9d4e67938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9B4BE5-5E6D-446B-BC7B-2EFDED417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2487</Words>
  <Characters>14181</Characters>
  <Application>Microsoft Office Word</Application>
  <DocSecurity>0</DocSecurity>
  <Lines>118</Lines>
  <Paragraphs>33</Paragraphs>
  <ScaleCrop>false</ScaleCrop>
  <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Richardson</dc:creator>
  <cp:keywords/>
  <dc:description/>
  <cp:lastModifiedBy>Rebecca Powell</cp:lastModifiedBy>
  <cp:revision>2</cp:revision>
  <cp:lastPrinted>2019-12-19T05:29:00Z</cp:lastPrinted>
  <dcterms:created xsi:type="dcterms:W3CDTF">2025-10-12T04:54:00Z</dcterms:created>
  <dcterms:modified xsi:type="dcterms:W3CDTF">2025-10-12T04:54:00Z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0x0101009DB60B202FE37C4299902DFC739AF77E</vt:lpwstr>
  </property>
</Properties>
</file>